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803" w:rsidRDefault="00CC1803" w:rsidP="00CC1803">
      <w:pPr>
        <w:rPr>
          <w:b/>
          <w:sz w:val="32"/>
        </w:rPr>
      </w:pPr>
      <w:r>
        <w:rPr>
          <w:b/>
          <w:sz w:val="32"/>
        </w:rPr>
        <w:t xml:space="preserve">L 12 – </w:t>
      </w:r>
      <w:r w:rsidRPr="00CC1803">
        <w:rPr>
          <w:b/>
          <w:sz w:val="32"/>
        </w:rPr>
        <w:t>Jak přistupovat</w:t>
      </w:r>
      <w:r>
        <w:rPr>
          <w:b/>
          <w:sz w:val="32"/>
        </w:rPr>
        <w:t xml:space="preserve"> </w:t>
      </w:r>
      <w:r w:rsidRPr="00CC1803">
        <w:rPr>
          <w:b/>
          <w:sz w:val="32"/>
        </w:rPr>
        <w:t>k</w:t>
      </w:r>
      <w:r>
        <w:rPr>
          <w:b/>
          <w:sz w:val="32"/>
        </w:rPr>
        <w:t> ob</w:t>
      </w:r>
      <w:r w:rsidRPr="00CC1803">
        <w:rPr>
          <w:b/>
          <w:sz w:val="32"/>
        </w:rPr>
        <w:t>tížným textům?</w:t>
      </w:r>
    </w:p>
    <w:p w:rsidR="009F4460" w:rsidRDefault="00CC1803" w:rsidP="009F4460">
      <w:r>
        <w:t>Kazatel</w:t>
      </w:r>
      <w:r w:rsidR="009F4460">
        <w:t xml:space="preserve">: </w:t>
      </w:r>
      <w:r>
        <w:t>Doug Batchelor, kazatel sboru Granite Bay a ředitel Amazing Facts</w:t>
      </w:r>
    </w:p>
    <w:p w:rsidR="009F4460" w:rsidRDefault="009F4460" w:rsidP="009F4460">
      <w:r>
        <w:t>Zdraví</w:t>
      </w:r>
      <w:r w:rsidR="00057EA7">
        <w:t>m vás, přátelé, vítejte v naší S</w:t>
      </w:r>
      <w:r>
        <w:t>obotní škole. Jsme moc rádi, že se k nám připojujete. Dnes nás čeká velice důležitá Lekce.</w:t>
      </w:r>
    </w:p>
    <w:p w:rsidR="00CC1803" w:rsidRDefault="009F4460" w:rsidP="00CC1803">
      <w:r>
        <w:t>V minulých týdnech jsem probíral Lekce s kazatelem Rossem. Dnes však tady s</w:t>
      </w:r>
      <w:r w:rsidR="00DB5FDB">
        <w:t> </w:t>
      </w:r>
      <w:r>
        <w:t>námi</w:t>
      </w:r>
      <w:r w:rsidR="00DB5FDB">
        <w:t xml:space="preserve"> </w:t>
      </w:r>
      <w:r w:rsidR="00DF6856">
        <w:t>nemůže být</w:t>
      </w:r>
      <w:r w:rsidR="00DB5FDB">
        <w:t xml:space="preserve"> z rodinných důvodů</w:t>
      </w:r>
      <w:r>
        <w:t>.</w:t>
      </w:r>
    </w:p>
    <w:p w:rsidR="00503CD1" w:rsidRDefault="00F137D0">
      <w:r>
        <w:t>Další důležité oznámení</w:t>
      </w:r>
      <w:r w:rsidR="008E0A3C">
        <w:t xml:space="preserve">: </w:t>
      </w:r>
      <w:r w:rsidR="009F4460">
        <w:t>Pokud máte nějakou otázku k dnešní Lekci, která se</w:t>
      </w:r>
      <w:r w:rsidR="00DF6856">
        <w:t xml:space="preserve"> týká obtížných textů</w:t>
      </w:r>
      <w:r w:rsidR="008E0A3C">
        <w:t xml:space="preserve"> v Bibli, pošlete</w:t>
      </w:r>
      <w:r w:rsidR="00DF6856" w:rsidRPr="00DF6856">
        <w:t xml:space="preserve"> </w:t>
      </w:r>
      <w:r w:rsidR="00DF6856">
        <w:t>nám ji</w:t>
      </w:r>
      <w:r w:rsidR="008E0A3C">
        <w:t>.</w:t>
      </w:r>
      <w:r w:rsidR="00DF6856">
        <w:t xml:space="preserve"> </w:t>
      </w:r>
      <w:r w:rsidR="00DF6856">
        <w:rPr>
          <w:rStyle w:val="cv"/>
        </w:rPr>
        <w:t>Byli bychom rádi, aby toto studium bylo interaktivní.</w:t>
      </w:r>
    </w:p>
    <w:p w:rsidR="009F4460" w:rsidRDefault="009F4460">
      <w:r>
        <w:t xml:space="preserve">Nechci </w:t>
      </w:r>
      <w:r w:rsidR="0053431C">
        <w:t>předs</w:t>
      </w:r>
      <w:r w:rsidR="00057EA7">
        <w:t>tírat, že zn</w:t>
      </w:r>
      <w:r>
        <w:t>ám odpověď na všechny</w:t>
      </w:r>
      <w:r w:rsidR="0053431C">
        <w:t xml:space="preserve"> obtížné texty v Bibli. Avšak některými se dnes budeme zabývat a </w:t>
      </w:r>
      <w:r w:rsidR="008E0A3C">
        <w:t xml:space="preserve">popovídáme </w:t>
      </w:r>
      <w:r w:rsidR="0053431C">
        <w:t>si o tom, jak k </w:t>
      </w:r>
      <w:r w:rsidR="00DF6856">
        <w:t>obtížným</w:t>
      </w:r>
      <w:r w:rsidR="0053431C">
        <w:t xml:space="preserve"> Biblickým textům</w:t>
      </w:r>
      <w:r w:rsidR="00057EA7" w:rsidRPr="00057EA7">
        <w:t xml:space="preserve"> </w:t>
      </w:r>
      <w:r w:rsidR="00057EA7">
        <w:t>přistupovat</w:t>
      </w:r>
      <w:r w:rsidR="0053431C">
        <w:t>.</w:t>
      </w:r>
    </w:p>
    <w:p w:rsidR="0053431C" w:rsidRDefault="0053431C">
      <w:r>
        <w:t>Než se však pustíme do studia, je vždycky dobré se pomodlit a rádi bychom vás pozvali, abyste se k nám připojili:</w:t>
      </w:r>
    </w:p>
    <w:p w:rsidR="0053431C" w:rsidRPr="008E0A3C" w:rsidRDefault="0053431C">
      <w:pPr>
        <w:rPr>
          <w:color w:val="00B050"/>
        </w:rPr>
      </w:pPr>
      <w:r w:rsidRPr="008E0A3C">
        <w:rPr>
          <w:color w:val="00B050"/>
        </w:rPr>
        <w:t>„Dr</w:t>
      </w:r>
      <w:r w:rsidR="00DE0CFF">
        <w:rPr>
          <w:color w:val="00B050"/>
        </w:rPr>
        <w:t>ahý Pane, moc Ti děkujeme za Tvá</w:t>
      </w:r>
      <w:r w:rsidRPr="008E0A3C">
        <w:rPr>
          <w:color w:val="00B050"/>
        </w:rPr>
        <w:t xml:space="preserve"> požehnání. </w:t>
      </w:r>
      <w:r w:rsidR="00057EA7" w:rsidRPr="008E0A3C">
        <w:rPr>
          <w:color w:val="00B050"/>
        </w:rPr>
        <w:t xml:space="preserve">Děkujeme </w:t>
      </w:r>
      <w:r w:rsidRPr="008E0A3C">
        <w:rPr>
          <w:color w:val="00B050"/>
        </w:rPr>
        <w:t xml:space="preserve">Ti za </w:t>
      </w:r>
      <w:r w:rsidR="00057EA7">
        <w:rPr>
          <w:color w:val="00B050"/>
        </w:rPr>
        <w:t>Tvé</w:t>
      </w:r>
      <w:r w:rsidRPr="008E0A3C">
        <w:rPr>
          <w:color w:val="00B050"/>
        </w:rPr>
        <w:t xml:space="preserve"> Slovo a prosíme Tě, aby Duch svatý</w:t>
      </w:r>
      <w:r w:rsidR="00D970EA" w:rsidRPr="008E0A3C">
        <w:rPr>
          <w:color w:val="00B050"/>
        </w:rPr>
        <w:t xml:space="preserve"> vedl toto studium, </w:t>
      </w:r>
      <w:r w:rsidR="008E0A3C">
        <w:rPr>
          <w:color w:val="00B050"/>
        </w:rPr>
        <w:t>a</w:t>
      </w:r>
      <w:r w:rsidR="00D970EA" w:rsidRPr="008E0A3C">
        <w:rPr>
          <w:color w:val="00B050"/>
        </w:rPr>
        <w:t xml:space="preserve"> naše víra v</w:t>
      </w:r>
      <w:r w:rsidR="008E0A3C">
        <w:rPr>
          <w:color w:val="00B050"/>
        </w:rPr>
        <w:t> </w:t>
      </w:r>
      <w:r w:rsidR="00D970EA" w:rsidRPr="008E0A3C">
        <w:rPr>
          <w:color w:val="00B050"/>
        </w:rPr>
        <w:t>neomylnost</w:t>
      </w:r>
      <w:r w:rsidR="008E0A3C">
        <w:rPr>
          <w:color w:val="00B050"/>
        </w:rPr>
        <w:t xml:space="preserve"> a spolehlivost</w:t>
      </w:r>
      <w:r w:rsidR="00D970EA" w:rsidRPr="008E0A3C">
        <w:rPr>
          <w:color w:val="00B050"/>
        </w:rPr>
        <w:t xml:space="preserve"> Tvého Slova byla posílena. Prosíme Tě, Pane, aby ses oslavil a promlouval k nám. V Ježíšově jménu. Amen.“</w:t>
      </w:r>
    </w:p>
    <w:p w:rsidR="00B164A8" w:rsidRDefault="00B164A8"/>
    <w:p w:rsidR="00B164A8" w:rsidRDefault="00B164A8">
      <w:r>
        <w:t>Naše dnešní Lekce se nazývá „</w:t>
      </w:r>
      <w:r w:rsidRPr="00B164A8">
        <w:t>Jak přistupovat k obtížným textům?</w:t>
      </w:r>
      <w:r>
        <w:t>“ a náš základní verš je z 2.listu apoštola Petra,</w:t>
      </w:r>
      <w:r w:rsidR="008E0A3C">
        <w:t xml:space="preserve"> kapitola 3,</w:t>
      </w:r>
      <w:r>
        <w:t xml:space="preserve"> verše 15 a 16. To je velice důležitý text z několika důvodů.</w:t>
      </w:r>
    </w:p>
    <w:p w:rsidR="00B164A8" w:rsidRDefault="00B164A8"/>
    <w:p w:rsidR="00B164A8" w:rsidRPr="008F7E29" w:rsidRDefault="00B164A8">
      <w:pPr>
        <w:rPr>
          <w:b/>
        </w:rPr>
      </w:pPr>
      <w:r w:rsidRPr="008F7E29">
        <w:rPr>
          <w:b/>
        </w:rPr>
        <w:t xml:space="preserve">Základní </w:t>
      </w:r>
      <w:r w:rsidR="008F7E29" w:rsidRPr="008F7E29">
        <w:rPr>
          <w:b/>
        </w:rPr>
        <w:t>verš</w:t>
      </w:r>
      <w:r w:rsidRPr="008F7E29">
        <w:rPr>
          <w:b/>
        </w:rPr>
        <w:t>:</w:t>
      </w:r>
    </w:p>
    <w:p w:rsidR="00B164A8" w:rsidRPr="008F7E29" w:rsidRDefault="00B164A8">
      <w:pPr>
        <w:rPr>
          <w:rStyle w:val="cv"/>
          <w:color w:val="FF0000"/>
        </w:rPr>
      </w:pPr>
      <w:r w:rsidRPr="008F7E29">
        <w:rPr>
          <w:color w:val="FF0000"/>
        </w:rPr>
        <w:t>2.Pt 3,15.16: „</w:t>
      </w:r>
      <w:r w:rsidRPr="008F7E29">
        <w:rPr>
          <w:rStyle w:val="cv"/>
          <w:color w:val="FF0000"/>
        </w:rPr>
        <w:t xml:space="preserve">A Pána našeho dlouhočekání za spasení mějte, jakž i milý bratr náš Pavel, podlé sobě dané moudrosti, psal vám, 16 Jako i ve všech epištolách </w:t>
      </w:r>
      <w:r w:rsidRPr="008F7E29">
        <w:rPr>
          <w:rStyle w:val="Zvraznn"/>
          <w:color w:val="FF0000"/>
        </w:rPr>
        <w:t>svých,</w:t>
      </w:r>
      <w:r w:rsidRPr="008F7E29">
        <w:rPr>
          <w:rStyle w:val="cv"/>
          <w:color w:val="FF0000"/>
        </w:rPr>
        <w:t xml:space="preserve"> mluvě v nich o těch věcech. Mezi nimiž některé jsou nesnadné k vyrozumění, kterýchžto neučení a neutvrzení natahují, jako i jiných písem, k svému vlastnímu zatracení.“</w:t>
      </w:r>
    </w:p>
    <w:p w:rsidR="00B164A8" w:rsidRDefault="00B164A8">
      <w:pPr>
        <w:rPr>
          <w:rStyle w:val="cv"/>
        </w:rPr>
      </w:pPr>
      <w:r>
        <w:rPr>
          <w:rStyle w:val="cv"/>
        </w:rPr>
        <w:t>V tom, co řekl Pavel, jsou některé věci, které neučení lidé překrucují, jako i jiné texty z Písma ke svému vlastnímu zatracení.</w:t>
      </w:r>
    </w:p>
    <w:p w:rsidR="00B164A8" w:rsidRDefault="00DF6856">
      <w:pPr>
        <w:rPr>
          <w:rStyle w:val="cv"/>
        </w:rPr>
      </w:pPr>
      <w:r>
        <w:rPr>
          <w:rStyle w:val="cv"/>
        </w:rPr>
        <w:t>2. Pt 3,15.16</w:t>
      </w:r>
      <w:r w:rsidR="00B164A8">
        <w:rPr>
          <w:rStyle w:val="cv"/>
        </w:rPr>
        <w:t xml:space="preserve"> jsou velice důležité verše proto, že </w:t>
      </w:r>
      <w:r w:rsidR="008E0A3C">
        <w:rPr>
          <w:rStyle w:val="cv"/>
        </w:rPr>
        <w:t xml:space="preserve">Petr </w:t>
      </w:r>
      <w:r w:rsidR="00B164A8">
        <w:rPr>
          <w:rStyle w:val="cv"/>
        </w:rPr>
        <w:t>naz</w:t>
      </w:r>
      <w:r w:rsidR="008F7E29">
        <w:rPr>
          <w:rStyle w:val="cv"/>
        </w:rPr>
        <w:t xml:space="preserve">val </w:t>
      </w:r>
      <w:r w:rsidR="00B164A8">
        <w:rPr>
          <w:rStyle w:val="cv"/>
        </w:rPr>
        <w:t xml:space="preserve">Pavlovy spisy Písmem, když </w:t>
      </w:r>
      <w:r w:rsidR="008F7E29">
        <w:rPr>
          <w:rStyle w:val="cv"/>
        </w:rPr>
        <w:t>byl</w:t>
      </w:r>
      <w:r w:rsidR="00B164A8">
        <w:rPr>
          <w:rStyle w:val="cv"/>
        </w:rPr>
        <w:t xml:space="preserve"> Pavel stále </w:t>
      </w:r>
      <w:r w:rsidR="008E0A3C">
        <w:rPr>
          <w:rStyle w:val="cv"/>
        </w:rPr>
        <w:t xml:space="preserve">ještě </w:t>
      </w:r>
      <w:r w:rsidR="00B164A8">
        <w:rPr>
          <w:rStyle w:val="cv"/>
        </w:rPr>
        <w:t>naživu.</w:t>
      </w:r>
      <w:r w:rsidR="008F7E29">
        <w:rPr>
          <w:rStyle w:val="cv"/>
        </w:rPr>
        <w:t xml:space="preserve"> </w:t>
      </w:r>
      <w:r w:rsidR="008B7EE7">
        <w:rPr>
          <w:rStyle w:val="cv"/>
        </w:rPr>
        <w:t>Rozuměli</w:t>
      </w:r>
      <w:r w:rsidR="008F7E29">
        <w:rPr>
          <w:rStyle w:val="cv"/>
        </w:rPr>
        <w:t xml:space="preserve"> tedy, že spisy apoštolů měli být připojeny ke svatému kánonu</w:t>
      </w:r>
      <w:r w:rsidR="008E0A3C">
        <w:rPr>
          <w:rStyle w:val="cv"/>
        </w:rPr>
        <w:t>,</w:t>
      </w:r>
      <w:r w:rsidR="008F7E29">
        <w:rPr>
          <w:rStyle w:val="cv"/>
        </w:rPr>
        <w:t xml:space="preserve"> </w:t>
      </w:r>
      <w:r w:rsidR="008E0A3C">
        <w:rPr>
          <w:rStyle w:val="cv"/>
        </w:rPr>
        <w:t xml:space="preserve">dokonce </w:t>
      </w:r>
      <w:r w:rsidR="00057EA7">
        <w:rPr>
          <w:rStyle w:val="cv"/>
        </w:rPr>
        <w:t>ještě za jejich života</w:t>
      </w:r>
      <w:r w:rsidR="008F7E29">
        <w:rPr>
          <w:rStyle w:val="cv"/>
        </w:rPr>
        <w:t>.</w:t>
      </w:r>
    </w:p>
    <w:p w:rsidR="008B7EE7" w:rsidRDefault="008B7EE7">
      <w:pPr>
        <w:rPr>
          <w:rStyle w:val="cv"/>
        </w:rPr>
      </w:pPr>
      <w:r>
        <w:rPr>
          <w:rStyle w:val="cv"/>
        </w:rPr>
        <w:t xml:space="preserve">A je tu </w:t>
      </w:r>
      <w:r w:rsidR="00057EA7">
        <w:rPr>
          <w:rStyle w:val="cv"/>
        </w:rPr>
        <w:t>také</w:t>
      </w:r>
      <w:r>
        <w:rPr>
          <w:rStyle w:val="cv"/>
        </w:rPr>
        <w:t xml:space="preserve"> něco jiné, čeho stojí za to si povšimnout</w:t>
      </w:r>
      <w:r w:rsidR="008E0A3C">
        <w:rPr>
          <w:rStyle w:val="cv"/>
        </w:rPr>
        <w:t>. L</w:t>
      </w:r>
      <w:r>
        <w:rPr>
          <w:rStyle w:val="cv"/>
        </w:rPr>
        <w:t>idé</w:t>
      </w:r>
      <w:r w:rsidR="008E0A3C">
        <w:rPr>
          <w:rStyle w:val="cv"/>
        </w:rPr>
        <w:t xml:space="preserve"> bývají velmi často</w:t>
      </w:r>
      <w:r>
        <w:rPr>
          <w:rStyle w:val="cv"/>
        </w:rPr>
        <w:t xml:space="preserve"> zmateni</w:t>
      </w:r>
      <w:r w:rsidR="008E0A3C">
        <w:rPr>
          <w:rStyle w:val="cv"/>
        </w:rPr>
        <w:t xml:space="preserve"> falešnými do</w:t>
      </w:r>
      <w:r w:rsidR="00ED416A">
        <w:rPr>
          <w:rStyle w:val="cv"/>
        </w:rPr>
        <w:t>ktrínami ohledně z</w:t>
      </w:r>
      <w:r>
        <w:rPr>
          <w:rStyle w:val="cv"/>
        </w:rPr>
        <w:t>ákona a milosti</w:t>
      </w:r>
      <w:r w:rsidR="00ED416A">
        <w:rPr>
          <w:rStyle w:val="cv"/>
        </w:rPr>
        <w:t>.</w:t>
      </w:r>
      <w:r>
        <w:rPr>
          <w:rStyle w:val="cv"/>
        </w:rPr>
        <w:t xml:space="preserve"> </w:t>
      </w:r>
      <w:r w:rsidR="00ED416A">
        <w:rPr>
          <w:rStyle w:val="cv"/>
        </w:rPr>
        <w:t>A</w:t>
      </w:r>
      <w:r>
        <w:rPr>
          <w:rStyle w:val="cv"/>
        </w:rPr>
        <w:t xml:space="preserve"> téměř bez výjimky se v této otázce obracejí na Pavlovy spisy, protože </w:t>
      </w:r>
      <w:r w:rsidR="00057EA7">
        <w:rPr>
          <w:rStyle w:val="cv"/>
        </w:rPr>
        <w:t xml:space="preserve">jim </w:t>
      </w:r>
      <w:r>
        <w:rPr>
          <w:rStyle w:val="cv"/>
        </w:rPr>
        <w:t>špatně rozumí</w:t>
      </w:r>
      <w:r w:rsidR="00057EA7" w:rsidRPr="00057EA7">
        <w:rPr>
          <w:rStyle w:val="cv"/>
        </w:rPr>
        <w:t xml:space="preserve"> </w:t>
      </w:r>
      <w:r w:rsidR="00057EA7">
        <w:rPr>
          <w:rStyle w:val="cv"/>
        </w:rPr>
        <w:t>a překrucují</w:t>
      </w:r>
      <w:r w:rsidR="00057EA7" w:rsidRPr="00057EA7">
        <w:rPr>
          <w:rStyle w:val="cv"/>
        </w:rPr>
        <w:t xml:space="preserve"> </w:t>
      </w:r>
      <w:r w:rsidR="00057EA7">
        <w:rPr>
          <w:rStyle w:val="cv"/>
        </w:rPr>
        <w:t>je</w:t>
      </w:r>
      <w:r>
        <w:rPr>
          <w:rStyle w:val="cv"/>
        </w:rPr>
        <w:t>.</w:t>
      </w:r>
    </w:p>
    <w:p w:rsidR="008B7EE7" w:rsidRDefault="008B7EE7">
      <w:pPr>
        <w:rPr>
          <w:rStyle w:val="cv"/>
        </w:rPr>
      </w:pPr>
      <w:r>
        <w:rPr>
          <w:rStyle w:val="cv"/>
        </w:rPr>
        <w:t xml:space="preserve">Co máme tedy dělat, když narazíme na obtížný text nebo </w:t>
      </w:r>
      <w:r w:rsidR="005C4A52">
        <w:rPr>
          <w:rStyle w:val="cv"/>
        </w:rPr>
        <w:t>zdánlivý</w:t>
      </w:r>
      <w:r>
        <w:rPr>
          <w:rStyle w:val="cv"/>
        </w:rPr>
        <w:t xml:space="preserve"> protimluv v Bibli?</w:t>
      </w:r>
      <w:r w:rsidR="00BB69B4">
        <w:rPr>
          <w:rStyle w:val="cv"/>
        </w:rPr>
        <w:t xml:space="preserve"> </w:t>
      </w:r>
    </w:p>
    <w:p w:rsidR="00BB69B4" w:rsidRDefault="00BB69B4">
      <w:pPr>
        <w:rPr>
          <w:rStyle w:val="cv"/>
        </w:rPr>
      </w:pPr>
      <w:r>
        <w:rPr>
          <w:rStyle w:val="cv"/>
        </w:rPr>
        <w:lastRenderedPageBreak/>
        <w:t>Ještě než se ponoříme do probírání obtížných textů</w:t>
      </w:r>
      <w:r w:rsidR="009032E4">
        <w:rPr>
          <w:rStyle w:val="cv"/>
        </w:rPr>
        <w:t>, rád bych začal tím,</w:t>
      </w:r>
      <w:r w:rsidR="00057EA7">
        <w:rPr>
          <w:rStyle w:val="cv"/>
        </w:rPr>
        <w:t xml:space="preserve"> že uvedu </w:t>
      </w:r>
      <w:r w:rsidR="009032E4">
        <w:rPr>
          <w:rStyle w:val="cv"/>
        </w:rPr>
        <w:t xml:space="preserve">jaký je oficiální postoj Církve adventistů sedmého dne k Písmu. Přečtu vám </w:t>
      </w:r>
      <w:r w:rsidR="00ED416A">
        <w:rPr>
          <w:rStyle w:val="cv"/>
        </w:rPr>
        <w:t xml:space="preserve">náš </w:t>
      </w:r>
      <w:r w:rsidR="009032E4">
        <w:rPr>
          <w:rStyle w:val="cv"/>
        </w:rPr>
        <w:t>základní věroučný článek číslo 1:</w:t>
      </w:r>
    </w:p>
    <w:p w:rsidR="009032E4" w:rsidRPr="00ED416A" w:rsidRDefault="009032E4">
      <w:pPr>
        <w:rPr>
          <w:rStyle w:val="cv"/>
          <w:color w:val="00B050"/>
        </w:rPr>
      </w:pPr>
      <w:r w:rsidRPr="00ED416A">
        <w:rPr>
          <w:rStyle w:val="cv"/>
          <w:color w:val="00B050"/>
        </w:rPr>
        <w:t xml:space="preserve">„Písmo svaté, Starý i Nový zákon, je psané Boží slovo, které bylo dáno Boží inspirací. Inspirovaní autoři mluvili a psali pod vlivem Ducha svatého. V tomto slově Bůh svěřil lidstvu poznání nezbytné ke spasení. Písmo svaté je nejvyšším, autoritativním a neomylným zjevením Boží vůle.“ </w:t>
      </w:r>
      <w:r w:rsidRPr="00ED416A">
        <w:rPr>
          <w:rStyle w:val="cv"/>
        </w:rPr>
        <w:t>– A povšimněte si, jak je to uvedeno. Není zde řečeno, že by se nemohla vyskytnout</w:t>
      </w:r>
      <w:r w:rsidR="00EC2197" w:rsidRPr="00ED416A">
        <w:rPr>
          <w:rStyle w:val="cv"/>
        </w:rPr>
        <w:t xml:space="preserve"> nějaká </w:t>
      </w:r>
      <w:r w:rsidR="00ED416A">
        <w:rPr>
          <w:rStyle w:val="cv"/>
        </w:rPr>
        <w:t>písařská chyba nebo chyba</w:t>
      </w:r>
      <w:r w:rsidR="00EC2197" w:rsidRPr="00ED416A">
        <w:rPr>
          <w:rStyle w:val="cv"/>
        </w:rPr>
        <w:t xml:space="preserve"> v překladech. Je řečeno, že v Písmu</w:t>
      </w:r>
      <w:r w:rsidRPr="00ED416A">
        <w:rPr>
          <w:rStyle w:val="cv"/>
        </w:rPr>
        <w:t xml:space="preserve"> </w:t>
      </w:r>
      <w:r w:rsidR="00EC2197" w:rsidRPr="00ED416A">
        <w:rPr>
          <w:rStyle w:val="cv"/>
        </w:rPr>
        <w:t xml:space="preserve">najdete ‚neomylné zjevení Boží vůle‘. </w:t>
      </w:r>
      <w:r w:rsidRPr="00ED416A">
        <w:rPr>
          <w:rStyle w:val="cv"/>
        </w:rPr>
        <w:t>–</w:t>
      </w:r>
      <w:r w:rsidRPr="00ED416A">
        <w:rPr>
          <w:rStyle w:val="cv"/>
          <w:color w:val="00B050"/>
        </w:rPr>
        <w:t xml:space="preserve"> „Je měřítkem charakteru, zkušebním kamenem zkušeností, autoritativním základem učení a spolehlivým záznamem Božích činů v</w:t>
      </w:r>
      <w:r w:rsidR="00EC2197" w:rsidRPr="00ED416A">
        <w:rPr>
          <w:rStyle w:val="cv"/>
          <w:color w:val="00B050"/>
        </w:rPr>
        <w:t> </w:t>
      </w:r>
      <w:r w:rsidRPr="00ED416A">
        <w:rPr>
          <w:rStyle w:val="cv"/>
          <w:color w:val="00B050"/>
        </w:rPr>
        <w:t>dějinách.“</w:t>
      </w:r>
    </w:p>
    <w:p w:rsidR="00EC2197" w:rsidRDefault="00EC2197">
      <w:pPr>
        <w:rPr>
          <w:rStyle w:val="cv"/>
        </w:rPr>
      </w:pPr>
      <w:r>
        <w:rPr>
          <w:rStyle w:val="cv"/>
        </w:rPr>
        <w:t>Naše učení zakládáme na Bib</w:t>
      </w:r>
      <w:r w:rsidR="005C4A52">
        <w:rPr>
          <w:rStyle w:val="cv"/>
        </w:rPr>
        <w:t>li, na Božím Slovu. Jsme církví, která má svůj základ v </w:t>
      </w:r>
      <w:r w:rsidR="0037578E">
        <w:rPr>
          <w:rStyle w:val="cv"/>
        </w:rPr>
        <w:t>Písmu</w:t>
      </w:r>
      <w:r w:rsidR="005C4A52">
        <w:rPr>
          <w:rStyle w:val="cv"/>
        </w:rPr>
        <w:t>. Bible je nejvyšší rozhodce při určení</w:t>
      </w:r>
      <w:r w:rsidR="0037578E">
        <w:rPr>
          <w:rStyle w:val="cv"/>
        </w:rPr>
        <w:t xml:space="preserve"> toho</w:t>
      </w:r>
      <w:r w:rsidR="005C4A52">
        <w:rPr>
          <w:rStyle w:val="cv"/>
        </w:rPr>
        <w:t>, co je Pravda.</w:t>
      </w:r>
    </w:p>
    <w:p w:rsidR="005C4A52" w:rsidRDefault="005C4A52">
      <w:pPr>
        <w:rPr>
          <w:rStyle w:val="cv"/>
        </w:rPr>
      </w:pPr>
      <w:r>
        <w:rPr>
          <w:rStyle w:val="cv"/>
        </w:rPr>
        <w:t xml:space="preserve">V Bibli se vyskytují zdánlivá nedorozumění a některé zdánlivé </w:t>
      </w:r>
      <w:r w:rsidR="0037578E">
        <w:rPr>
          <w:rStyle w:val="cv"/>
        </w:rPr>
        <w:t>rozpory</w:t>
      </w:r>
      <w:r>
        <w:rPr>
          <w:rStyle w:val="cv"/>
        </w:rPr>
        <w:t>.</w:t>
      </w:r>
      <w:r w:rsidR="00223030">
        <w:rPr>
          <w:rStyle w:val="cv"/>
        </w:rPr>
        <w:t xml:space="preserve"> To by však nemělo otřást naší víru v</w:t>
      </w:r>
      <w:r w:rsidR="00D005A5">
        <w:rPr>
          <w:rStyle w:val="cv"/>
        </w:rPr>
        <w:t> Boží Slovo</w:t>
      </w:r>
      <w:r w:rsidR="00223030">
        <w:rPr>
          <w:rStyle w:val="cv"/>
        </w:rPr>
        <w:t>.</w:t>
      </w:r>
    </w:p>
    <w:p w:rsidR="00D005A5" w:rsidRDefault="00D005A5">
      <w:pPr>
        <w:rPr>
          <w:rStyle w:val="cv"/>
        </w:rPr>
      </w:pPr>
    </w:p>
    <w:p w:rsidR="00D005A5" w:rsidRPr="00D005A5" w:rsidRDefault="00D005A5">
      <w:pPr>
        <w:rPr>
          <w:rStyle w:val="cv"/>
          <w:b/>
        </w:rPr>
      </w:pPr>
      <w:r w:rsidRPr="00D005A5">
        <w:rPr>
          <w:rStyle w:val="cv"/>
          <w:b/>
        </w:rPr>
        <w:t>Neděle – Možné důvody zřejmých rozporů</w:t>
      </w:r>
    </w:p>
    <w:p w:rsidR="005C4A52" w:rsidRDefault="00D005A5">
      <w:pPr>
        <w:rPr>
          <w:rStyle w:val="cv"/>
        </w:rPr>
      </w:pPr>
      <w:r>
        <w:rPr>
          <w:rStyle w:val="cv"/>
        </w:rPr>
        <w:t xml:space="preserve">Jaké jsou některé z možných důvodů </w:t>
      </w:r>
      <w:r w:rsidRPr="00D005A5">
        <w:rPr>
          <w:rStyle w:val="cv"/>
        </w:rPr>
        <w:t>zřejmých rozporů</w:t>
      </w:r>
      <w:r w:rsidR="008554E7">
        <w:rPr>
          <w:rStyle w:val="cv"/>
        </w:rPr>
        <w:t xml:space="preserve"> v Božím Slovu?</w:t>
      </w:r>
    </w:p>
    <w:p w:rsidR="00B139F6" w:rsidRDefault="00B139F6">
      <w:pPr>
        <w:rPr>
          <w:rStyle w:val="cv"/>
        </w:rPr>
      </w:pPr>
      <w:r>
        <w:rPr>
          <w:rStyle w:val="cv"/>
        </w:rPr>
        <w:t>Podívejme se do 2.Tm 2</w:t>
      </w:r>
      <w:r w:rsidR="00ED416A">
        <w:rPr>
          <w:rStyle w:val="cv"/>
        </w:rPr>
        <w:t xml:space="preserve"> a přečtěme si verše 10-16</w:t>
      </w:r>
      <w:r>
        <w:rPr>
          <w:rStyle w:val="cv"/>
        </w:rPr>
        <w:t>.</w:t>
      </w:r>
    </w:p>
    <w:p w:rsidR="00B139F6" w:rsidRDefault="00B139F6">
      <w:pPr>
        <w:rPr>
          <w:rStyle w:val="cv"/>
        </w:rPr>
      </w:pPr>
      <w:r w:rsidRPr="00C52C8A">
        <w:rPr>
          <w:rStyle w:val="cv"/>
          <w:color w:val="FF0000"/>
        </w:rPr>
        <w:t xml:space="preserve">2.Tm 2,10-16: „Protož všecko snáším pro vyvolené, aby i oni spasení došli, kteréž jest v Kristu Ježíši, s slávou věčnou. 11 Věrná </w:t>
      </w:r>
      <w:r w:rsidRPr="00C52C8A">
        <w:rPr>
          <w:rStyle w:val="Zvraznn"/>
          <w:color w:val="FF0000"/>
        </w:rPr>
        <w:t>jest</w:t>
      </w:r>
      <w:r w:rsidRPr="00C52C8A">
        <w:rPr>
          <w:rStyle w:val="cv"/>
          <w:color w:val="FF0000"/>
        </w:rPr>
        <w:t xml:space="preserve"> tato řeč. Nebo jestližeť jsme s ním zemřeli, tedy také spolu s ním živi budeme. 12 A trpíme liť, budeme také spolu s ním kralovati; pakli ho zapíráme, i onť nás zapře. 13 Pakliť jsme nevěrní, onť zůstává věrný; zapříti sám sebe nemůže. 14 </w:t>
      </w:r>
      <w:r w:rsidR="00ED416A">
        <w:rPr>
          <w:rStyle w:val="cv"/>
        </w:rPr>
        <w:t>– A Pavel nabádá Timotea –</w:t>
      </w:r>
      <w:r w:rsidR="00ED416A">
        <w:rPr>
          <w:rStyle w:val="cv"/>
          <w:color w:val="FF0000"/>
        </w:rPr>
        <w:t>„</w:t>
      </w:r>
      <w:r w:rsidRPr="00C52C8A">
        <w:rPr>
          <w:rStyle w:val="cv"/>
          <w:color w:val="FF0000"/>
        </w:rPr>
        <w:t>Tyto věci připomínej, s</w:t>
      </w:r>
      <w:r w:rsidR="00C52C8A" w:rsidRPr="00C52C8A">
        <w:rPr>
          <w:rStyle w:val="cv"/>
          <w:color w:val="FF0000"/>
        </w:rPr>
        <w:t> </w:t>
      </w:r>
      <w:r w:rsidRPr="00C52C8A">
        <w:rPr>
          <w:rStyle w:val="cv"/>
          <w:color w:val="FF0000"/>
        </w:rPr>
        <w:t xml:space="preserve">osvědčováním před oblíčejem Páně, ať se o slova nevadí, což k ničemu není užitečné, </w:t>
      </w:r>
      <w:r w:rsidRPr="00C52C8A">
        <w:rPr>
          <w:rStyle w:val="Zvraznn"/>
          <w:color w:val="FF0000"/>
        </w:rPr>
        <w:t>ale</w:t>
      </w:r>
      <w:r w:rsidRPr="00C52C8A">
        <w:rPr>
          <w:rStyle w:val="cv"/>
          <w:color w:val="FF0000"/>
        </w:rPr>
        <w:t xml:space="preserve"> ku podvrácení posluchačů. 15 Pilně se snažuj vydati sebe Bohu milého dělníka, za nějž by se nebylo proč styděti, kterýž by právě slovo pravdy rozděloval. 16 Nepobožné pak ty křiky daremní zastavuj, neboť velmi rozmnožují bezbožnost,</w:t>
      </w:r>
      <w:r w:rsidR="00C52C8A" w:rsidRPr="00C52C8A">
        <w:rPr>
          <w:rStyle w:val="cv"/>
          <w:color w:val="FF0000"/>
        </w:rPr>
        <w:t>“</w:t>
      </w:r>
    </w:p>
    <w:p w:rsidR="00A30416" w:rsidRPr="0037578E" w:rsidRDefault="00976237">
      <w:pPr>
        <w:rPr>
          <w:rStyle w:val="cv"/>
          <w:color w:val="00B050"/>
        </w:rPr>
      </w:pPr>
      <w:r>
        <w:rPr>
          <w:rStyle w:val="cv"/>
        </w:rPr>
        <w:t xml:space="preserve">Dokonce i někdo, jako Mark Twain, řekl: </w:t>
      </w:r>
      <w:r w:rsidRPr="0037578E">
        <w:rPr>
          <w:rStyle w:val="cv"/>
          <w:color w:val="00B050"/>
        </w:rPr>
        <w:t>„Nejsou to tajemství v Bibli, co mi působí bezesné noci. Ale to dobré, čemu rozumím a vím, že bych to měl dělat</w:t>
      </w:r>
      <w:r w:rsidR="0037578E" w:rsidRPr="0037578E">
        <w:rPr>
          <w:rStyle w:val="cv"/>
          <w:color w:val="00B050"/>
        </w:rPr>
        <w:t>,</w:t>
      </w:r>
      <w:r w:rsidR="00ED416A" w:rsidRPr="0037578E">
        <w:rPr>
          <w:rStyle w:val="cv"/>
          <w:color w:val="00B050"/>
        </w:rPr>
        <w:t xml:space="preserve"> </w:t>
      </w:r>
      <w:r w:rsidR="00081DF7">
        <w:rPr>
          <w:rStyle w:val="cv"/>
          <w:color w:val="00B050"/>
        </w:rPr>
        <w:t xml:space="preserve">to </w:t>
      </w:r>
      <w:r w:rsidR="00ED416A" w:rsidRPr="0037578E">
        <w:rPr>
          <w:rStyle w:val="cv"/>
          <w:color w:val="00B050"/>
        </w:rPr>
        <w:t>mi dělá starosti</w:t>
      </w:r>
      <w:r w:rsidRPr="0037578E">
        <w:rPr>
          <w:rStyle w:val="cv"/>
          <w:color w:val="00B050"/>
        </w:rPr>
        <w:t>.“</w:t>
      </w:r>
    </w:p>
    <w:p w:rsidR="00976237" w:rsidRDefault="00976237">
      <w:pPr>
        <w:rPr>
          <w:rStyle w:val="cv"/>
        </w:rPr>
      </w:pPr>
      <w:r>
        <w:rPr>
          <w:rStyle w:val="cv"/>
        </w:rPr>
        <w:t xml:space="preserve">Jsou lidé, kteří se </w:t>
      </w:r>
      <w:r w:rsidR="000230A1">
        <w:rPr>
          <w:rStyle w:val="cv"/>
        </w:rPr>
        <w:t>dohadují a hrají si se slovíčky</w:t>
      </w:r>
      <w:r w:rsidR="0093356B">
        <w:rPr>
          <w:rStyle w:val="cv"/>
        </w:rPr>
        <w:t xml:space="preserve"> </w:t>
      </w:r>
      <w:r w:rsidR="000230A1">
        <w:rPr>
          <w:rStyle w:val="cv"/>
        </w:rPr>
        <w:t>ohledně</w:t>
      </w:r>
      <w:r w:rsidR="0093356B">
        <w:rPr>
          <w:rStyle w:val="cv"/>
        </w:rPr>
        <w:t xml:space="preserve"> m</w:t>
      </w:r>
      <w:r w:rsidR="000230A1">
        <w:rPr>
          <w:rStyle w:val="cv"/>
        </w:rPr>
        <w:t>alých zdánlivých nesrovnalostí</w:t>
      </w:r>
      <w:r w:rsidR="0093356B">
        <w:rPr>
          <w:rStyle w:val="cv"/>
        </w:rPr>
        <w:t xml:space="preserve"> v Boží</w:t>
      </w:r>
      <w:r w:rsidR="000230A1">
        <w:rPr>
          <w:rStyle w:val="cv"/>
        </w:rPr>
        <w:t>m Slovu a opomíjejí velmi jasné</w:t>
      </w:r>
      <w:r w:rsidR="0093356B">
        <w:rPr>
          <w:rStyle w:val="cv"/>
        </w:rPr>
        <w:t>, neza</w:t>
      </w:r>
      <w:r w:rsidR="0037578E">
        <w:rPr>
          <w:rStyle w:val="cv"/>
        </w:rPr>
        <w:t>měnitelné, konsistentní pravdy</w:t>
      </w:r>
      <w:r w:rsidR="0093356B">
        <w:rPr>
          <w:rStyle w:val="cv"/>
        </w:rPr>
        <w:t xml:space="preserve">. Na </w:t>
      </w:r>
      <w:r w:rsidR="0037578E">
        <w:rPr>
          <w:rStyle w:val="cv"/>
        </w:rPr>
        <w:t xml:space="preserve">velkou převahu důkazů </w:t>
      </w:r>
      <w:r w:rsidR="0093356B">
        <w:rPr>
          <w:rStyle w:val="cv"/>
        </w:rPr>
        <w:t>nedbají a soustředí se na malou mušku na stěně. Tak jim unikne všechno ostatní. Vyvarujte se této chyby.</w:t>
      </w:r>
    </w:p>
    <w:p w:rsidR="0093356B" w:rsidRDefault="0093356B">
      <w:pPr>
        <w:rPr>
          <w:rStyle w:val="cv"/>
        </w:rPr>
      </w:pPr>
      <w:r>
        <w:rPr>
          <w:rStyle w:val="cv"/>
        </w:rPr>
        <w:t>Pavel říká:</w:t>
      </w:r>
    </w:p>
    <w:p w:rsidR="0093356B" w:rsidRPr="000230A1" w:rsidRDefault="00B97CF9">
      <w:pPr>
        <w:rPr>
          <w:rStyle w:val="cv"/>
          <w:color w:val="FF0000"/>
        </w:rPr>
      </w:pPr>
      <w:r w:rsidRPr="000230A1">
        <w:rPr>
          <w:rStyle w:val="cv"/>
          <w:color w:val="FF0000"/>
        </w:rPr>
        <w:t>ČSP – 2.Tm 2,16: „Vyhýbej se prázdným světským řečem, neboť ti, kdo tak mluví, budou stále víc postupovat k bezbožnosti“</w:t>
      </w:r>
    </w:p>
    <w:p w:rsidR="00B97CF9" w:rsidRPr="000230A1" w:rsidRDefault="0037578E">
      <w:pPr>
        <w:rPr>
          <w:rStyle w:val="cv"/>
          <w:color w:val="FF0000"/>
        </w:rPr>
      </w:pPr>
      <w:r>
        <w:rPr>
          <w:rStyle w:val="cv"/>
        </w:rPr>
        <w:t>A</w:t>
      </w:r>
      <w:r w:rsidR="00081DF7">
        <w:rPr>
          <w:rStyle w:val="cv"/>
        </w:rPr>
        <w:t xml:space="preserve"> v předchozím</w:t>
      </w:r>
      <w:r w:rsidR="00B97CF9" w:rsidRPr="000230A1">
        <w:rPr>
          <w:rStyle w:val="cv"/>
          <w:color w:val="FF0000"/>
        </w:rPr>
        <w:t xml:space="preserve"> verši 15 </w:t>
      </w:r>
      <w:r>
        <w:rPr>
          <w:rStyle w:val="cv"/>
        </w:rPr>
        <w:t>říká</w:t>
      </w:r>
      <w:r w:rsidR="00B97CF9" w:rsidRPr="000230A1">
        <w:rPr>
          <w:rStyle w:val="cv"/>
          <w:color w:val="FF0000"/>
        </w:rPr>
        <w:t>: „Horlivě usiluj, aby ses před Boha postavil jako člověk osvědčený, pracovník, který se nemusí stydět a který správně rozděluje slovo pravdy.“ (ČSP)</w:t>
      </w:r>
    </w:p>
    <w:p w:rsidR="00B97CF9" w:rsidRDefault="00B97CF9">
      <w:pPr>
        <w:rPr>
          <w:rStyle w:val="cv"/>
        </w:rPr>
      </w:pPr>
    </w:p>
    <w:p w:rsidR="00B97CF9" w:rsidRDefault="00B97CF9">
      <w:pPr>
        <w:rPr>
          <w:rStyle w:val="cv"/>
        </w:rPr>
      </w:pPr>
      <w:r>
        <w:rPr>
          <w:rStyle w:val="cv"/>
        </w:rPr>
        <w:lastRenderedPageBreak/>
        <w:t>Přišla nám otázka: „Bůh stvořil všechny věci. Jak může být Bůh dobrý a stvořit zlo?“</w:t>
      </w:r>
    </w:p>
    <w:p w:rsidR="00B97CF9" w:rsidRDefault="00B97CF9">
      <w:pPr>
        <w:rPr>
          <w:rStyle w:val="cv"/>
        </w:rPr>
      </w:pPr>
      <w:r>
        <w:rPr>
          <w:rStyle w:val="cv"/>
        </w:rPr>
        <w:t>Bible říká, že Bůh je dobrý. Podívejte se do zahrady v Edenu. Všechno bylo dobré, dobré, velmi dobré.</w:t>
      </w:r>
    </w:p>
    <w:p w:rsidR="00B97CF9" w:rsidRDefault="00630787">
      <w:pPr>
        <w:rPr>
          <w:rStyle w:val="cv"/>
        </w:rPr>
      </w:pPr>
      <w:r>
        <w:rPr>
          <w:rStyle w:val="cv"/>
        </w:rPr>
        <w:t>V</w:t>
      </w:r>
      <w:r>
        <w:rPr>
          <w:rStyle w:val="cv"/>
        </w:rPr>
        <w:t xml:space="preserve"> angličtině </w:t>
      </w:r>
      <w:r>
        <w:rPr>
          <w:rStyle w:val="cv"/>
        </w:rPr>
        <w:t>d</w:t>
      </w:r>
      <w:r>
        <w:rPr>
          <w:rStyle w:val="cv"/>
        </w:rPr>
        <w:t xml:space="preserve">okonce </w:t>
      </w:r>
      <w:r w:rsidR="002806C7">
        <w:rPr>
          <w:rStyle w:val="cv"/>
        </w:rPr>
        <w:t xml:space="preserve">slovo „dobrý“ („good“) souvisí se slovem „Bůh“ </w:t>
      </w:r>
      <w:r w:rsidR="00D84FEF">
        <w:rPr>
          <w:rStyle w:val="cv"/>
        </w:rPr>
        <w:t>(</w:t>
      </w:r>
      <w:r w:rsidR="002806C7">
        <w:rPr>
          <w:rStyle w:val="cv"/>
        </w:rPr>
        <w:t>„God“</w:t>
      </w:r>
      <w:r w:rsidR="00D84FEF">
        <w:rPr>
          <w:rStyle w:val="cv"/>
        </w:rPr>
        <w:t>)</w:t>
      </w:r>
      <w:r w:rsidR="002806C7">
        <w:rPr>
          <w:rStyle w:val="cv"/>
        </w:rPr>
        <w:t>.</w:t>
      </w:r>
    </w:p>
    <w:p w:rsidR="002806C7" w:rsidRDefault="002806C7">
      <w:pPr>
        <w:rPr>
          <w:rStyle w:val="cv"/>
        </w:rPr>
      </w:pPr>
      <w:r>
        <w:rPr>
          <w:rStyle w:val="cv"/>
        </w:rPr>
        <w:t>Proč ale existuje zlo? Protože Bůh je dobrý, učinil Své tvory svobodné, a to znamená, že mají možnost volby. Jeho inteligentní tvorové si mohou vybrat me</w:t>
      </w:r>
      <w:r w:rsidR="0051365C">
        <w:rPr>
          <w:rStyle w:val="cv"/>
        </w:rPr>
        <w:t>zi dobrem a zlem. A aby Ho mohli</w:t>
      </w:r>
      <w:r>
        <w:rPr>
          <w:rStyle w:val="cv"/>
        </w:rPr>
        <w:t xml:space="preserve"> milovat, musí být naprosto svobodní.</w:t>
      </w:r>
    </w:p>
    <w:p w:rsidR="002806C7" w:rsidRDefault="002806C7">
      <w:pPr>
        <w:rPr>
          <w:rStyle w:val="cv"/>
        </w:rPr>
      </w:pPr>
      <w:r>
        <w:rPr>
          <w:rStyle w:val="cv"/>
        </w:rPr>
        <w:t xml:space="preserve">Kdyby Pán Bůh stvořil jenom </w:t>
      </w:r>
      <w:r w:rsidR="00081DF7">
        <w:rPr>
          <w:rStyle w:val="cv"/>
        </w:rPr>
        <w:t>bytosti, které</w:t>
      </w:r>
      <w:r>
        <w:rPr>
          <w:rStyle w:val="cv"/>
        </w:rPr>
        <w:t xml:space="preserve"> Ho budou milovat a klanět se mu, tak by to nebyla pravá láska.</w:t>
      </w:r>
    </w:p>
    <w:p w:rsidR="002806C7" w:rsidRDefault="002806C7">
      <w:pPr>
        <w:rPr>
          <w:rStyle w:val="cv"/>
        </w:rPr>
      </w:pPr>
      <w:r>
        <w:rPr>
          <w:rStyle w:val="cv"/>
        </w:rPr>
        <w:t>Aby mohla existovat pravá láska, musí existovat pravá svoboda. To znamená</w:t>
      </w:r>
      <w:r w:rsidR="00C32F87">
        <w:rPr>
          <w:rStyle w:val="cv"/>
        </w:rPr>
        <w:t xml:space="preserve"> riskovat</w:t>
      </w:r>
      <w:r>
        <w:rPr>
          <w:rStyle w:val="cv"/>
        </w:rPr>
        <w:t xml:space="preserve">, že někdo se rozhodne </w:t>
      </w:r>
      <w:r w:rsidR="005B3C26">
        <w:rPr>
          <w:rStyle w:val="cv"/>
        </w:rPr>
        <w:t>Ho</w:t>
      </w:r>
      <w:r>
        <w:rPr>
          <w:rStyle w:val="cv"/>
        </w:rPr>
        <w:t xml:space="preserve"> nemilovat</w:t>
      </w:r>
      <w:r w:rsidR="005B3C26">
        <w:rPr>
          <w:rStyle w:val="cv"/>
        </w:rPr>
        <w:t>.</w:t>
      </w:r>
    </w:p>
    <w:p w:rsidR="005B3C26" w:rsidRPr="00C32F87" w:rsidRDefault="005B3C26">
      <w:pPr>
        <w:rPr>
          <w:rStyle w:val="cv"/>
          <w:color w:val="00B050"/>
        </w:rPr>
      </w:pPr>
      <w:r>
        <w:rPr>
          <w:rStyle w:val="cv"/>
        </w:rPr>
        <w:t>Myslím, že to byl C</w:t>
      </w:r>
      <w:r w:rsidR="00C32F87">
        <w:rPr>
          <w:rStyle w:val="cv"/>
        </w:rPr>
        <w:t>.</w:t>
      </w:r>
      <w:r>
        <w:rPr>
          <w:rStyle w:val="cv"/>
        </w:rPr>
        <w:t>S.</w:t>
      </w:r>
      <w:r w:rsidR="00C32F87">
        <w:rPr>
          <w:rStyle w:val="cv"/>
        </w:rPr>
        <w:t xml:space="preserve"> </w:t>
      </w:r>
      <w:r>
        <w:rPr>
          <w:rStyle w:val="cv"/>
        </w:rPr>
        <w:t xml:space="preserve">Lewis, kdo řekl: </w:t>
      </w:r>
      <w:r w:rsidRPr="00C32F87">
        <w:rPr>
          <w:rStyle w:val="cv"/>
          <w:color w:val="00B050"/>
        </w:rPr>
        <w:t>„Ohnivé jezero je ten největší důkaz, že Bůh je milující Bůh a učinil Své tvory skutečně svobodné.“</w:t>
      </w:r>
    </w:p>
    <w:p w:rsidR="005B3C26" w:rsidRDefault="005B3C26">
      <w:pPr>
        <w:rPr>
          <w:rStyle w:val="cv"/>
        </w:rPr>
      </w:pPr>
    </w:p>
    <w:p w:rsidR="005B3C26" w:rsidRDefault="005B3C26" w:rsidP="005B3C26">
      <w:pPr>
        <w:tabs>
          <w:tab w:val="left" w:pos="6048"/>
        </w:tabs>
        <w:rPr>
          <w:rStyle w:val="cv"/>
        </w:rPr>
      </w:pPr>
      <w:r>
        <w:rPr>
          <w:rStyle w:val="cv"/>
        </w:rPr>
        <w:t>Rá</w:t>
      </w:r>
      <w:r w:rsidR="003F72D1">
        <w:rPr>
          <w:rStyle w:val="cv"/>
        </w:rPr>
        <w:t>d bych vám dal něco k zamyšlení, než se p</w:t>
      </w:r>
      <w:r>
        <w:rPr>
          <w:rStyle w:val="cv"/>
        </w:rPr>
        <w:t>odíváme se na některé rozpory v Bibli.</w:t>
      </w:r>
      <w:r w:rsidR="00081DF7">
        <w:rPr>
          <w:rStyle w:val="cv"/>
        </w:rPr>
        <w:t xml:space="preserve"> V Žalmu 139,6 je psáno:</w:t>
      </w:r>
    </w:p>
    <w:p w:rsidR="005B3C26" w:rsidRPr="00C32F87" w:rsidRDefault="005B3C26" w:rsidP="005B3C26">
      <w:pPr>
        <w:tabs>
          <w:tab w:val="left" w:pos="6048"/>
        </w:tabs>
        <w:rPr>
          <w:rStyle w:val="cv"/>
          <w:color w:val="FF0000"/>
        </w:rPr>
      </w:pPr>
      <w:r w:rsidRPr="00C32F87">
        <w:rPr>
          <w:rStyle w:val="cv"/>
          <w:color w:val="FF0000"/>
        </w:rPr>
        <w:t xml:space="preserve">Ž 139,6: „Divnější </w:t>
      </w:r>
      <w:r w:rsidRPr="00C32F87">
        <w:rPr>
          <w:rStyle w:val="Zvraznn"/>
          <w:color w:val="FF0000"/>
        </w:rPr>
        <w:t>jest</w:t>
      </w:r>
      <w:r w:rsidRPr="00C32F87">
        <w:rPr>
          <w:rStyle w:val="cv"/>
          <w:color w:val="FF0000"/>
        </w:rPr>
        <w:t xml:space="preserve"> umění tvé nad můj </w:t>
      </w:r>
      <w:r w:rsidRPr="00C32F87">
        <w:rPr>
          <w:rStyle w:val="Zvraznn"/>
          <w:color w:val="FF0000"/>
        </w:rPr>
        <w:t>vtip;</w:t>
      </w:r>
      <w:r w:rsidRPr="00C32F87">
        <w:rPr>
          <w:rStyle w:val="cv"/>
          <w:color w:val="FF0000"/>
        </w:rPr>
        <w:t xml:space="preserve"> vysoké jest, nemohu k němu.“</w:t>
      </w:r>
    </w:p>
    <w:p w:rsidR="00187B6A" w:rsidRDefault="00187B6A" w:rsidP="005B3C26">
      <w:pPr>
        <w:tabs>
          <w:tab w:val="left" w:pos="6048"/>
        </w:tabs>
        <w:rPr>
          <w:rStyle w:val="cv"/>
        </w:rPr>
      </w:pPr>
      <w:r>
        <w:rPr>
          <w:rStyle w:val="cv"/>
        </w:rPr>
        <w:t>Když mluvíme o Bohu, o Božím Slovu, existují různé věci, kdy nám trvá nějakou dobu, než jim porozumíme.</w:t>
      </w:r>
    </w:p>
    <w:p w:rsidR="00187B6A" w:rsidRDefault="00187B6A" w:rsidP="005B3C26">
      <w:pPr>
        <w:tabs>
          <w:tab w:val="left" w:pos="6048"/>
        </w:tabs>
        <w:rPr>
          <w:rStyle w:val="cv"/>
        </w:rPr>
      </w:pPr>
      <w:r>
        <w:rPr>
          <w:rStyle w:val="cv"/>
        </w:rPr>
        <w:t xml:space="preserve">V Bibli jsou i jednoduché pravdy, kterým jsem </w:t>
      </w:r>
      <w:r w:rsidR="003F72D1">
        <w:rPr>
          <w:rStyle w:val="cv"/>
        </w:rPr>
        <w:t xml:space="preserve">zpočátku </w:t>
      </w:r>
      <w:r>
        <w:rPr>
          <w:rStyle w:val="cv"/>
        </w:rPr>
        <w:t>ne</w:t>
      </w:r>
      <w:r w:rsidR="00196E03">
        <w:rPr>
          <w:rStyle w:val="cv"/>
        </w:rPr>
        <w:t>r</w:t>
      </w:r>
      <w:r>
        <w:rPr>
          <w:rStyle w:val="cv"/>
        </w:rPr>
        <w:t>ozuměl, protože jsem nebyl vy</w:t>
      </w:r>
      <w:r w:rsidR="00630787">
        <w:rPr>
          <w:rStyle w:val="cv"/>
        </w:rPr>
        <w:t>u</w:t>
      </w:r>
      <w:r>
        <w:rPr>
          <w:rStyle w:val="cv"/>
        </w:rPr>
        <w:t>č</w:t>
      </w:r>
      <w:r w:rsidR="00792B87">
        <w:rPr>
          <w:rStyle w:val="cv"/>
        </w:rPr>
        <w:t>ová</w:t>
      </w:r>
      <w:r>
        <w:rPr>
          <w:rStyle w:val="cv"/>
        </w:rPr>
        <w:t>n.</w:t>
      </w:r>
    </w:p>
    <w:p w:rsidR="00187B6A" w:rsidRPr="008F7E29" w:rsidRDefault="00187B6A" w:rsidP="00187B6A">
      <w:pPr>
        <w:tabs>
          <w:tab w:val="left" w:pos="6048"/>
        </w:tabs>
        <w:rPr>
          <w:rStyle w:val="cv"/>
          <w:color w:val="FF0000"/>
        </w:rPr>
      </w:pPr>
      <w:r>
        <w:rPr>
          <w:rStyle w:val="cv"/>
        </w:rPr>
        <w:t xml:space="preserve">To je jako, když Petr řekl: „Existují věci </w:t>
      </w:r>
      <w:r w:rsidRPr="008F7E29">
        <w:rPr>
          <w:rStyle w:val="cv"/>
          <w:color w:val="FF0000"/>
        </w:rPr>
        <w:t>kterýchžto neučení a neutvrzení natahují, jako i jiných písem, k svému vlastnímu zatracení.“</w:t>
      </w:r>
    </w:p>
    <w:p w:rsidR="00187B6A" w:rsidRPr="00196E03" w:rsidRDefault="00187B6A" w:rsidP="00187B6A">
      <w:pPr>
        <w:tabs>
          <w:tab w:val="left" w:pos="6048"/>
        </w:tabs>
        <w:rPr>
          <w:rStyle w:val="cv"/>
          <w:color w:val="FF0000"/>
        </w:rPr>
      </w:pPr>
      <w:r>
        <w:rPr>
          <w:rStyle w:val="cv"/>
        </w:rPr>
        <w:t xml:space="preserve">Vzpomínám si, jak jsem začal </w:t>
      </w:r>
      <w:r w:rsidR="003F72D1">
        <w:rPr>
          <w:rStyle w:val="cv"/>
        </w:rPr>
        <w:t xml:space="preserve">poprvé </w:t>
      </w:r>
      <w:r>
        <w:rPr>
          <w:rStyle w:val="cv"/>
        </w:rPr>
        <w:t xml:space="preserve">číst Bibli. Tehdy jsem kouřil a pil alkohol a </w:t>
      </w:r>
      <w:r w:rsidR="00E07D37">
        <w:rPr>
          <w:rStyle w:val="cv"/>
        </w:rPr>
        <w:t>Duch mě</w:t>
      </w:r>
      <w:r>
        <w:rPr>
          <w:rStyle w:val="cv"/>
        </w:rPr>
        <w:t xml:space="preserve"> usvědč</w:t>
      </w:r>
      <w:r w:rsidR="00E07D37">
        <w:rPr>
          <w:rStyle w:val="cv"/>
        </w:rPr>
        <w:t>oval, že s tím mám přestat</w:t>
      </w:r>
      <w:r>
        <w:rPr>
          <w:rStyle w:val="cv"/>
        </w:rPr>
        <w:t>.</w:t>
      </w:r>
      <w:r w:rsidR="00E07D37">
        <w:rPr>
          <w:rStyle w:val="cv"/>
        </w:rPr>
        <w:t xml:space="preserve"> Ale já jsem přestat nechtěl. Pak jsem četl verš, kde je psáno: </w:t>
      </w:r>
      <w:r w:rsidR="00E07D37" w:rsidRPr="00196E03">
        <w:rPr>
          <w:rStyle w:val="cv"/>
          <w:color w:val="FF0000"/>
        </w:rPr>
        <w:t>„Ne to, což vchází v ústa, poškvrňuje člověka, ale což z úst pochází, toť poškvrňuje člověka.“ (Mt 15,11)</w:t>
      </w:r>
    </w:p>
    <w:p w:rsidR="00E07D37" w:rsidRDefault="00E07D37" w:rsidP="00187B6A">
      <w:pPr>
        <w:tabs>
          <w:tab w:val="left" w:pos="6048"/>
        </w:tabs>
        <w:rPr>
          <w:rStyle w:val="cv"/>
        </w:rPr>
      </w:pPr>
      <w:r>
        <w:rPr>
          <w:rStyle w:val="cv"/>
        </w:rPr>
        <w:t>Vzal jsem si</w:t>
      </w:r>
      <w:r w:rsidR="00792B87">
        <w:rPr>
          <w:rStyle w:val="cv"/>
        </w:rPr>
        <w:t xml:space="preserve"> tento verš a překroutil jsem</w:t>
      </w:r>
      <w:r>
        <w:rPr>
          <w:rStyle w:val="cv"/>
        </w:rPr>
        <w:t xml:space="preserve"> ho ke svému vlastnímu ztracení. Řekl jsem: „Tady to máme. Ne to, co vchází do úst</w:t>
      </w:r>
      <w:r w:rsidR="00196E03">
        <w:rPr>
          <w:rStyle w:val="cv"/>
        </w:rPr>
        <w:t>,</w:t>
      </w:r>
      <w:r>
        <w:rPr>
          <w:rStyle w:val="cv"/>
        </w:rPr>
        <w:t xml:space="preserve"> poskv</w:t>
      </w:r>
      <w:r w:rsidR="003517FC">
        <w:rPr>
          <w:rStyle w:val="cv"/>
        </w:rPr>
        <w:t>r</w:t>
      </w:r>
      <w:r>
        <w:rPr>
          <w:rStyle w:val="cv"/>
        </w:rPr>
        <w:t>ňuje, ať už</w:t>
      </w:r>
      <w:r w:rsidR="00630787">
        <w:rPr>
          <w:rStyle w:val="cv"/>
        </w:rPr>
        <w:t xml:space="preserve"> je to</w:t>
      </w:r>
      <w:r>
        <w:rPr>
          <w:rStyle w:val="cv"/>
        </w:rPr>
        <w:t xml:space="preserve"> kouř nebo alkohol. Ale to, co z úst vychází.“</w:t>
      </w:r>
    </w:p>
    <w:p w:rsidR="00E07D37" w:rsidRDefault="00E07D37" w:rsidP="00187B6A">
      <w:pPr>
        <w:tabs>
          <w:tab w:val="left" w:pos="6048"/>
        </w:tabs>
        <w:rPr>
          <w:rStyle w:val="cv"/>
        </w:rPr>
      </w:pPr>
      <w:r>
        <w:rPr>
          <w:rStyle w:val="cv"/>
        </w:rPr>
        <w:t>Cítil jsem však, že to není správný výklad. Pořád jsem byl usvědčený</w:t>
      </w:r>
      <w:r w:rsidR="003517FC">
        <w:rPr>
          <w:rStyle w:val="cv"/>
        </w:rPr>
        <w:t>. A kon</w:t>
      </w:r>
      <w:r w:rsidR="00196E03">
        <w:rPr>
          <w:rStyle w:val="cv"/>
        </w:rPr>
        <w:t>e</w:t>
      </w:r>
      <w:r w:rsidR="003517FC">
        <w:rPr>
          <w:rStyle w:val="cv"/>
        </w:rPr>
        <w:t xml:space="preserve">čně mi </w:t>
      </w:r>
      <w:r w:rsidR="003F72D1">
        <w:rPr>
          <w:rStyle w:val="cv"/>
        </w:rPr>
        <w:t xml:space="preserve">Bůh </w:t>
      </w:r>
      <w:r w:rsidR="003517FC">
        <w:rPr>
          <w:rStyle w:val="cv"/>
        </w:rPr>
        <w:t>řekl: „Dougu, to, co vchází do tvých úst, m</w:t>
      </w:r>
      <w:r w:rsidR="003F72D1">
        <w:rPr>
          <w:rStyle w:val="cv"/>
        </w:rPr>
        <w:t>á vliv na to, co z úst vychází.</w:t>
      </w:r>
      <w:r w:rsidR="003517FC">
        <w:rPr>
          <w:rStyle w:val="cv"/>
        </w:rPr>
        <w:t xml:space="preserve"> Ať už je to dech zapáchající tabákem nebo</w:t>
      </w:r>
      <w:r w:rsidR="003F72D1">
        <w:rPr>
          <w:rStyle w:val="cv"/>
        </w:rPr>
        <w:t xml:space="preserve"> když kvůli alkoholu vyslovuješ věci, za které se stydíš“</w:t>
      </w:r>
      <w:r w:rsidR="003517FC">
        <w:rPr>
          <w:rStyle w:val="cv"/>
        </w:rPr>
        <w:t>. Nevyložil jsem si správně Boží Slovo.</w:t>
      </w:r>
    </w:p>
    <w:p w:rsidR="003517FC" w:rsidRDefault="003517FC" w:rsidP="003F72D1">
      <w:pPr>
        <w:keepNext/>
        <w:tabs>
          <w:tab w:val="left" w:pos="6048"/>
        </w:tabs>
        <w:rPr>
          <w:rStyle w:val="cv"/>
        </w:rPr>
      </w:pPr>
      <w:r>
        <w:rPr>
          <w:rStyle w:val="cv"/>
        </w:rPr>
        <w:t>Nebo jsem četl v Bibli verš:</w:t>
      </w:r>
    </w:p>
    <w:p w:rsidR="003517FC" w:rsidRPr="00196E03" w:rsidRDefault="003517FC" w:rsidP="00187B6A">
      <w:pPr>
        <w:tabs>
          <w:tab w:val="left" w:pos="6048"/>
        </w:tabs>
        <w:rPr>
          <w:rStyle w:val="cv"/>
          <w:color w:val="FF0000"/>
        </w:rPr>
      </w:pPr>
      <w:r w:rsidRPr="00196E03">
        <w:rPr>
          <w:rStyle w:val="cv"/>
          <w:color w:val="FF0000"/>
        </w:rPr>
        <w:t>Mt 18,8: „Protož jestliže ruka tvá aneb noha tvá pohoršuje tě, utniž ji a vrz od sebe. Lépe jest tobě do života vjíti kulhavému aneb bezrukému, nežli dvě ruce aneb dvě noze majícímu uvrženu býti do ohně věčného.“</w:t>
      </w:r>
    </w:p>
    <w:p w:rsidR="003517FC" w:rsidRDefault="003517FC" w:rsidP="00187B6A">
      <w:pPr>
        <w:tabs>
          <w:tab w:val="left" w:pos="6048"/>
        </w:tabs>
        <w:rPr>
          <w:rStyle w:val="cv"/>
        </w:rPr>
      </w:pPr>
      <w:r>
        <w:rPr>
          <w:rStyle w:val="cv"/>
        </w:rPr>
        <w:lastRenderedPageBreak/>
        <w:t xml:space="preserve">A pak jsem si uvědomil: „Ne, </w:t>
      </w:r>
      <w:r w:rsidR="007B7A13">
        <w:rPr>
          <w:rStyle w:val="cv"/>
        </w:rPr>
        <w:t xml:space="preserve">Bůh neříká, že si někdo má vyloupnout oko, nebo odříznout nohu nebo ruku, když </w:t>
      </w:r>
      <w:r w:rsidR="003F72D1">
        <w:rPr>
          <w:rStyle w:val="cv"/>
        </w:rPr>
        <w:t>ho</w:t>
      </w:r>
      <w:r w:rsidR="007B7A13">
        <w:rPr>
          <w:rStyle w:val="cv"/>
        </w:rPr>
        <w:t xml:space="preserve"> svádí k hříchu.“ Protože když někdo kradl </w:t>
      </w:r>
      <w:r w:rsidR="003F72D1">
        <w:rPr>
          <w:rStyle w:val="cv"/>
        </w:rPr>
        <w:t xml:space="preserve">předtím </w:t>
      </w:r>
      <w:r w:rsidR="007B7A13">
        <w:rPr>
          <w:rStyle w:val="cv"/>
        </w:rPr>
        <w:t>pravou rukou, tak by kradl dál levou rukou.</w:t>
      </w:r>
    </w:p>
    <w:p w:rsidR="007B7A13" w:rsidRDefault="007B7A13" w:rsidP="00187B6A">
      <w:pPr>
        <w:tabs>
          <w:tab w:val="left" w:pos="6048"/>
        </w:tabs>
        <w:rPr>
          <w:rStyle w:val="cv"/>
        </w:rPr>
      </w:pPr>
      <w:r>
        <w:rPr>
          <w:rStyle w:val="cv"/>
        </w:rPr>
        <w:t>To se děje v srdci. Ježíš to říkal, aby ukázal, že i kdyby to znamenalo oddělit se od něčeho, nebo někoho blízkého, jako je pravá ruka, noha nebo oko, je lepší to učinit. Přineste tuto oběť. Podstoupit tento boj je lepší než ztratit věčný život.</w:t>
      </w:r>
    </w:p>
    <w:p w:rsidR="00624C85" w:rsidRDefault="00624C85" w:rsidP="00187B6A">
      <w:pPr>
        <w:tabs>
          <w:tab w:val="left" w:pos="6048"/>
        </w:tabs>
        <w:rPr>
          <w:rStyle w:val="cv"/>
        </w:rPr>
      </w:pPr>
      <w:r>
        <w:rPr>
          <w:rStyle w:val="cv"/>
        </w:rPr>
        <w:t xml:space="preserve">Když tedy čtete Boží Slovo, musíte ho správně vykládat a poznat, co je podobenství, </w:t>
      </w:r>
      <w:r w:rsidR="003F72D1">
        <w:rPr>
          <w:rStyle w:val="cv"/>
        </w:rPr>
        <w:t xml:space="preserve">a </w:t>
      </w:r>
      <w:r>
        <w:rPr>
          <w:rStyle w:val="cv"/>
        </w:rPr>
        <w:t xml:space="preserve">co jsou metafory. A </w:t>
      </w:r>
      <w:r w:rsidR="00CC24B4">
        <w:rPr>
          <w:rStyle w:val="cv"/>
        </w:rPr>
        <w:t>dokonce i učedníci tomu občas ne</w:t>
      </w:r>
      <w:r>
        <w:rPr>
          <w:rStyle w:val="cv"/>
        </w:rPr>
        <w:t>rozuměli.</w:t>
      </w:r>
    </w:p>
    <w:p w:rsidR="00196E03" w:rsidRDefault="00FB1587" w:rsidP="00187B6A">
      <w:pPr>
        <w:tabs>
          <w:tab w:val="left" w:pos="6048"/>
        </w:tabs>
        <w:rPr>
          <w:rStyle w:val="cv"/>
        </w:rPr>
      </w:pPr>
      <w:r>
        <w:rPr>
          <w:rStyle w:val="cv"/>
        </w:rPr>
        <w:t>Když se jednou p</w:t>
      </w:r>
      <w:r w:rsidR="00563EE1">
        <w:rPr>
          <w:rStyle w:val="cv"/>
        </w:rPr>
        <w:t xml:space="preserve">řeplavili </w:t>
      </w:r>
      <w:r>
        <w:rPr>
          <w:rStyle w:val="cv"/>
        </w:rPr>
        <w:t>přes Galilejské jezero, učedníci si zapomněli vzít s sebou chleby. A</w:t>
      </w:r>
      <w:r w:rsidRPr="00FB1587">
        <w:rPr>
          <w:rStyle w:val="cv"/>
        </w:rPr>
        <w:t xml:space="preserve"> </w:t>
      </w:r>
      <w:r w:rsidR="00196E03">
        <w:rPr>
          <w:rStyle w:val="cv"/>
        </w:rPr>
        <w:t>Ježíš řekl:</w:t>
      </w:r>
    </w:p>
    <w:p w:rsidR="00CC24B4" w:rsidRDefault="00196E03" w:rsidP="00187B6A">
      <w:pPr>
        <w:tabs>
          <w:tab w:val="left" w:pos="6048"/>
        </w:tabs>
        <w:rPr>
          <w:rStyle w:val="cv"/>
        </w:rPr>
      </w:pPr>
      <w:r w:rsidRPr="00B91EAD">
        <w:rPr>
          <w:rStyle w:val="cv"/>
          <w:color w:val="FF0000"/>
        </w:rPr>
        <w:t xml:space="preserve">Mt 16,6: </w:t>
      </w:r>
      <w:r w:rsidR="00FB1587" w:rsidRPr="00B91EAD">
        <w:rPr>
          <w:rStyle w:val="cv"/>
          <w:color w:val="FF0000"/>
        </w:rPr>
        <w:t xml:space="preserve">„Hleďte a varujte se kvasu farizejského a saducejského.“ </w:t>
      </w:r>
      <w:r w:rsidR="00FB1587">
        <w:rPr>
          <w:rStyle w:val="cv"/>
        </w:rPr>
        <w:t>A všichni učedníci se dívali kolem sebe a říkali</w:t>
      </w:r>
      <w:r w:rsidR="005714B1">
        <w:rPr>
          <w:rStyle w:val="cv"/>
        </w:rPr>
        <w:t xml:space="preserve"> si</w:t>
      </w:r>
      <w:r w:rsidR="00FB1587">
        <w:rPr>
          <w:rStyle w:val="cv"/>
        </w:rPr>
        <w:t>: „Ale</w:t>
      </w:r>
      <w:r w:rsidR="005A0176">
        <w:rPr>
          <w:rStyle w:val="cv"/>
        </w:rPr>
        <w:t xml:space="preserve"> my</w:t>
      </w:r>
      <w:r w:rsidR="00FB1587">
        <w:rPr>
          <w:rStyle w:val="cv"/>
        </w:rPr>
        <w:t xml:space="preserve"> jsme si </w:t>
      </w:r>
      <w:r w:rsidR="005A0176">
        <w:rPr>
          <w:rStyle w:val="cv"/>
        </w:rPr>
        <w:t xml:space="preserve">zapomněli </w:t>
      </w:r>
      <w:r w:rsidR="00FB1587">
        <w:rPr>
          <w:rStyle w:val="cv"/>
        </w:rPr>
        <w:t>oběd.“ Ježíš řekl: „Tak jsem to nemyslel. Dávejte si pozor na učení farizeů.“</w:t>
      </w:r>
    </w:p>
    <w:p w:rsidR="00FB1587" w:rsidRDefault="00FB1587" w:rsidP="00187B6A">
      <w:pPr>
        <w:tabs>
          <w:tab w:val="left" w:pos="6048"/>
        </w:tabs>
        <w:rPr>
          <w:rStyle w:val="cv"/>
        </w:rPr>
      </w:pPr>
      <w:r>
        <w:rPr>
          <w:rStyle w:val="cv"/>
        </w:rPr>
        <w:t xml:space="preserve">Někdy tedy dokonce </w:t>
      </w:r>
      <w:r w:rsidR="005714B1">
        <w:rPr>
          <w:rStyle w:val="cv"/>
        </w:rPr>
        <w:t>an</w:t>
      </w:r>
      <w:r>
        <w:rPr>
          <w:rStyle w:val="cv"/>
        </w:rPr>
        <w:t>i učedníci nerozuměli a špatně si vykládali Boží Slovo.</w:t>
      </w:r>
    </w:p>
    <w:p w:rsidR="00FB1587" w:rsidRDefault="00792B87" w:rsidP="00187B6A">
      <w:pPr>
        <w:tabs>
          <w:tab w:val="left" w:pos="6048"/>
        </w:tabs>
        <w:rPr>
          <w:rStyle w:val="cv"/>
        </w:rPr>
      </w:pPr>
      <w:r>
        <w:rPr>
          <w:rStyle w:val="cv"/>
        </w:rPr>
        <w:t>Pokud to tedy občas udělali i učedníci, n</w:t>
      </w:r>
      <w:r w:rsidR="00FB1587">
        <w:rPr>
          <w:rStyle w:val="cv"/>
        </w:rPr>
        <w:t>ebuďte překvapeni, když se to někdy stane členům církve</w:t>
      </w:r>
      <w:r>
        <w:rPr>
          <w:rStyle w:val="cv"/>
        </w:rPr>
        <w:t xml:space="preserve"> nebo </w:t>
      </w:r>
      <w:r w:rsidR="005A0176">
        <w:rPr>
          <w:rStyle w:val="cv"/>
        </w:rPr>
        <w:t>sboru</w:t>
      </w:r>
      <w:r w:rsidR="00FB1587">
        <w:rPr>
          <w:rStyle w:val="cv"/>
        </w:rPr>
        <w:t>.</w:t>
      </w:r>
    </w:p>
    <w:p w:rsidR="00FB1587" w:rsidRDefault="00FB1587" w:rsidP="00187B6A">
      <w:pPr>
        <w:tabs>
          <w:tab w:val="left" w:pos="6048"/>
        </w:tabs>
        <w:rPr>
          <w:rStyle w:val="cv"/>
        </w:rPr>
      </w:pPr>
    </w:p>
    <w:p w:rsidR="00FB1587" w:rsidRDefault="00FB1587" w:rsidP="00187B6A">
      <w:pPr>
        <w:tabs>
          <w:tab w:val="left" w:pos="6048"/>
        </w:tabs>
        <w:rPr>
          <w:rStyle w:val="cv"/>
        </w:rPr>
      </w:pPr>
      <w:r>
        <w:rPr>
          <w:rStyle w:val="cv"/>
        </w:rPr>
        <w:t>Vzpomínám, jak jsem jednou četl v Přísloví 26,4</w:t>
      </w:r>
      <w:r w:rsidR="00823D2E">
        <w:rPr>
          <w:rStyle w:val="cv"/>
        </w:rPr>
        <w:t>.</w:t>
      </w:r>
      <w:r>
        <w:rPr>
          <w:rStyle w:val="cv"/>
        </w:rPr>
        <w:t>5</w:t>
      </w:r>
      <w:r w:rsidR="00823D2E">
        <w:rPr>
          <w:rStyle w:val="cv"/>
        </w:rPr>
        <w:t xml:space="preserve"> a říkal jsem si: „To si protiřečí.“</w:t>
      </w:r>
    </w:p>
    <w:p w:rsidR="00823D2E" w:rsidRDefault="005714B1" w:rsidP="00187B6A">
      <w:pPr>
        <w:tabs>
          <w:tab w:val="left" w:pos="6048"/>
        </w:tabs>
        <w:rPr>
          <w:rStyle w:val="cv"/>
        </w:rPr>
      </w:pPr>
      <w:r>
        <w:rPr>
          <w:rStyle w:val="cv"/>
        </w:rPr>
        <w:t>Šalomoun v těchto verších řekl:</w:t>
      </w:r>
    </w:p>
    <w:p w:rsidR="005714B1" w:rsidRPr="005714B1" w:rsidRDefault="00823D2E" w:rsidP="00187B6A">
      <w:pPr>
        <w:tabs>
          <w:tab w:val="left" w:pos="6048"/>
        </w:tabs>
        <w:rPr>
          <w:rStyle w:val="cv"/>
          <w:color w:val="FF0000"/>
        </w:rPr>
      </w:pPr>
      <w:r w:rsidRPr="00823D2E">
        <w:rPr>
          <w:rStyle w:val="cv"/>
          <w:color w:val="FF0000"/>
        </w:rPr>
        <w:t xml:space="preserve">Př 26,4.5: „Neodpovídej bláznu podlé bláznovství jeho, abys i ty jemu nebyl podobný.“ </w:t>
      </w:r>
      <w:r>
        <w:rPr>
          <w:rStyle w:val="cv"/>
        </w:rPr>
        <w:t xml:space="preserve">– Když se budete dohadovat s bláznem, tak budete také vypadat jako blázen. Avšak následující verš říká: – </w:t>
      </w:r>
      <w:r w:rsidRPr="00823D2E">
        <w:rPr>
          <w:rStyle w:val="cv"/>
          <w:color w:val="FF0000"/>
        </w:rPr>
        <w:t>„5 Odpověz bláznu podlé bláznovství jeho, aby sám u sebe nebyl moudrý.“</w:t>
      </w:r>
      <w:r w:rsidR="005714B1">
        <w:rPr>
          <w:rStyle w:val="cv"/>
          <w:color w:val="FF0000"/>
        </w:rPr>
        <w:t xml:space="preserve"> </w:t>
      </w:r>
      <w:r w:rsidR="005714B1">
        <w:rPr>
          <w:rStyle w:val="cv"/>
        </w:rPr>
        <w:t xml:space="preserve">– </w:t>
      </w:r>
      <w:r w:rsidR="00DF4275">
        <w:rPr>
          <w:rStyle w:val="cv"/>
        </w:rPr>
        <w:t>Tak jsem si pomy</w:t>
      </w:r>
      <w:r w:rsidR="005714B1">
        <w:rPr>
          <w:rStyle w:val="cv"/>
        </w:rPr>
        <w:t>slel, že Šalomoun změnil názor.</w:t>
      </w:r>
    </w:p>
    <w:p w:rsidR="005714B1" w:rsidRDefault="00DF4275" w:rsidP="00187B6A">
      <w:pPr>
        <w:tabs>
          <w:tab w:val="left" w:pos="6048"/>
        </w:tabs>
        <w:rPr>
          <w:rStyle w:val="cv"/>
        </w:rPr>
      </w:pPr>
      <w:r>
        <w:rPr>
          <w:rStyle w:val="cv"/>
        </w:rPr>
        <w:t xml:space="preserve">Máme </w:t>
      </w:r>
      <w:r w:rsidR="005A0176">
        <w:rPr>
          <w:rStyle w:val="cv"/>
        </w:rPr>
        <w:t xml:space="preserve">tedy </w:t>
      </w:r>
      <w:r>
        <w:rPr>
          <w:rStyle w:val="cv"/>
        </w:rPr>
        <w:t>bláznům odpovědět, nebo ne? Proč říká dvě opačné věci? Jak to je? A konečně mi došlo, co tím Šalomoun myslel</w:t>
      </w:r>
      <w:r w:rsidR="005714B1">
        <w:rPr>
          <w:rStyle w:val="cv"/>
        </w:rPr>
        <w:t>:</w:t>
      </w:r>
      <w:r>
        <w:rPr>
          <w:rStyle w:val="cv"/>
        </w:rPr>
        <w:t xml:space="preserve"> </w:t>
      </w:r>
      <w:r w:rsidR="005714B1">
        <w:rPr>
          <w:rStyle w:val="cv"/>
        </w:rPr>
        <w:t>„</w:t>
      </w:r>
      <w:r w:rsidR="00630787">
        <w:rPr>
          <w:rStyle w:val="cv"/>
        </w:rPr>
        <w:t>Pokud</w:t>
      </w:r>
      <w:r>
        <w:rPr>
          <w:rStyle w:val="cv"/>
        </w:rPr>
        <w:t xml:space="preserve"> se budete dohado</w:t>
      </w:r>
      <w:r w:rsidR="005714B1">
        <w:rPr>
          <w:rStyle w:val="cv"/>
        </w:rPr>
        <w:t xml:space="preserve">vat s bláznem, tak </w:t>
      </w:r>
      <w:r w:rsidR="00792B87">
        <w:rPr>
          <w:rStyle w:val="cv"/>
        </w:rPr>
        <w:t>p</w:t>
      </w:r>
      <w:r>
        <w:rPr>
          <w:rStyle w:val="cv"/>
        </w:rPr>
        <w:t>rohrajete</w:t>
      </w:r>
      <w:r w:rsidR="005714B1">
        <w:rPr>
          <w:rStyle w:val="cv"/>
        </w:rPr>
        <w:t>, když mu neodpovíte. Bude si m</w:t>
      </w:r>
      <w:r>
        <w:rPr>
          <w:rStyle w:val="cv"/>
        </w:rPr>
        <w:t>yslet, že má pravdu.</w:t>
      </w:r>
      <w:r w:rsidR="005714B1">
        <w:rPr>
          <w:rStyle w:val="cv"/>
        </w:rPr>
        <w:t xml:space="preserve"> A k</w:t>
      </w:r>
      <w:r>
        <w:rPr>
          <w:rStyle w:val="cv"/>
        </w:rPr>
        <w:t>dyž mu odp</w:t>
      </w:r>
      <w:r w:rsidR="005714B1">
        <w:rPr>
          <w:rStyle w:val="cv"/>
        </w:rPr>
        <w:t>ovíte, budete vypadat jako on.“</w:t>
      </w:r>
    </w:p>
    <w:p w:rsidR="00823D2E" w:rsidRDefault="00DF4275" w:rsidP="00187B6A">
      <w:pPr>
        <w:tabs>
          <w:tab w:val="left" w:pos="6048"/>
        </w:tabs>
        <w:rPr>
          <w:rStyle w:val="cv"/>
        </w:rPr>
      </w:pPr>
      <w:r>
        <w:rPr>
          <w:rStyle w:val="cv"/>
        </w:rPr>
        <w:t>Jakákoliv komunikace s bláznem je</w:t>
      </w:r>
      <w:r w:rsidR="006D4206">
        <w:rPr>
          <w:rStyle w:val="cv"/>
        </w:rPr>
        <w:t xml:space="preserve"> situace</w:t>
      </w:r>
      <w:r>
        <w:rPr>
          <w:rStyle w:val="cv"/>
        </w:rPr>
        <w:t xml:space="preserve"> prohra</w:t>
      </w:r>
      <w:r w:rsidR="006D4206">
        <w:rPr>
          <w:rStyle w:val="cv"/>
        </w:rPr>
        <w:t>-prohra“.</w:t>
      </w:r>
    </w:p>
    <w:p w:rsidR="006D4206" w:rsidRDefault="006D4206" w:rsidP="00187B6A">
      <w:pPr>
        <w:tabs>
          <w:tab w:val="left" w:pos="6048"/>
        </w:tabs>
        <w:rPr>
          <w:rStyle w:val="cv"/>
        </w:rPr>
      </w:pPr>
      <w:r>
        <w:rPr>
          <w:rStyle w:val="cv"/>
        </w:rPr>
        <w:t>To je jako, když kdosi řekl: „Ne</w:t>
      </w:r>
      <w:r w:rsidR="006161F1">
        <w:rPr>
          <w:rStyle w:val="cv"/>
        </w:rPr>
        <w:t>perte se s prasetem, protože se zašpiníte a prase z toho bude mít radost.“ Niko</w:t>
      </w:r>
      <w:r w:rsidR="005A0176">
        <w:rPr>
          <w:rStyle w:val="cv"/>
        </w:rPr>
        <w:t>m</w:t>
      </w:r>
      <w:r w:rsidR="006161F1">
        <w:rPr>
          <w:rStyle w:val="cv"/>
        </w:rPr>
        <w:t>u to neprospěje.</w:t>
      </w:r>
    </w:p>
    <w:p w:rsidR="006161F1" w:rsidRDefault="006161F1" w:rsidP="00187B6A">
      <w:pPr>
        <w:tabs>
          <w:tab w:val="left" w:pos="6048"/>
        </w:tabs>
        <w:rPr>
          <w:rStyle w:val="cv"/>
        </w:rPr>
      </w:pPr>
      <w:r>
        <w:rPr>
          <w:rStyle w:val="cv"/>
        </w:rPr>
        <w:t>Ale co když je to člen vaší rodiny? Nemám na mysli manželství</w:t>
      </w:r>
      <w:r w:rsidR="005714B1">
        <w:rPr>
          <w:rStyle w:val="cv"/>
        </w:rPr>
        <w:t>.</w:t>
      </w:r>
      <w:r>
        <w:rPr>
          <w:rStyle w:val="cv"/>
        </w:rPr>
        <w:t xml:space="preserve"> Bible nám říká, jaká jsou kritéria</w:t>
      </w:r>
      <w:r w:rsidR="00370CE1">
        <w:rPr>
          <w:rStyle w:val="cv"/>
        </w:rPr>
        <w:t xml:space="preserve"> pro manželství</w:t>
      </w:r>
      <w:r>
        <w:rPr>
          <w:rStyle w:val="cv"/>
        </w:rPr>
        <w:t>.</w:t>
      </w:r>
    </w:p>
    <w:p w:rsidR="00370CE1" w:rsidRDefault="00B6387E" w:rsidP="00187B6A">
      <w:pPr>
        <w:tabs>
          <w:tab w:val="left" w:pos="6048"/>
        </w:tabs>
        <w:rPr>
          <w:rStyle w:val="cv"/>
        </w:rPr>
      </w:pPr>
      <w:r>
        <w:rPr>
          <w:rStyle w:val="cv"/>
        </w:rPr>
        <w:t>K</w:t>
      </w:r>
      <w:r w:rsidR="00370CE1">
        <w:rPr>
          <w:rStyle w:val="cv"/>
        </w:rPr>
        <w:t>dyž nějaký člověk uvěří a obrátí se k Pánu Bohu a členové jeho rodiny jsou nevěřící</w:t>
      </w:r>
      <w:r w:rsidR="00792B87">
        <w:rPr>
          <w:rStyle w:val="cv"/>
        </w:rPr>
        <w:t xml:space="preserve"> a brání mu žít podle je</w:t>
      </w:r>
      <w:r w:rsidR="00F04116">
        <w:rPr>
          <w:rStyle w:val="cv"/>
        </w:rPr>
        <w:t>ho přesvědčení</w:t>
      </w:r>
      <w:r>
        <w:rPr>
          <w:rStyle w:val="cv"/>
        </w:rPr>
        <w:t>,</w:t>
      </w:r>
      <w:r w:rsidR="00F04116">
        <w:rPr>
          <w:rStyle w:val="cv"/>
        </w:rPr>
        <w:t xml:space="preserve"> mohl by se chtít od takových členů rodiny</w:t>
      </w:r>
      <w:r w:rsidR="00911832" w:rsidRPr="00911832">
        <w:rPr>
          <w:rStyle w:val="cv"/>
        </w:rPr>
        <w:t xml:space="preserve"> </w:t>
      </w:r>
      <w:r w:rsidR="00911832">
        <w:rPr>
          <w:rStyle w:val="cv"/>
        </w:rPr>
        <w:t>oddělit</w:t>
      </w:r>
      <w:r w:rsidR="00F04116">
        <w:rPr>
          <w:rStyle w:val="cv"/>
        </w:rPr>
        <w:t>. Ježíš řekl: „Musíte Mě milovat více než otce, matku, bratra, sestru, manžela, manželku, domy nebo pole, či cokoliv jiného.“ Láska k Bohu musí být na prvním místě.</w:t>
      </w:r>
    </w:p>
    <w:p w:rsidR="0014375F" w:rsidRDefault="0014375F" w:rsidP="00187B6A">
      <w:pPr>
        <w:tabs>
          <w:tab w:val="left" w:pos="6048"/>
        </w:tabs>
        <w:rPr>
          <w:rStyle w:val="cv"/>
        </w:rPr>
      </w:pPr>
    </w:p>
    <w:p w:rsidR="00F04116" w:rsidRDefault="00792B87" w:rsidP="00187B6A">
      <w:pPr>
        <w:tabs>
          <w:tab w:val="left" w:pos="6048"/>
        </w:tabs>
        <w:rPr>
          <w:rStyle w:val="cv"/>
        </w:rPr>
      </w:pPr>
      <w:r>
        <w:rPr>
          <w:rStyle w:val="cv"/>
        </w:rPr>
        <w:lastRenderedPageBreak/>
        <w:t>Řeknu</w:t>
      </w:r>
      <w:r w:rsidR="0014375F">
        <w:rPr>
          <w:rStyle w:val="cv"/>
        </w:rPr>
        <w:t xml:space="preserve"> vám</w:t>
      </w:r>
      <w:r w:rsidR="00F04116">
        <w:rPr>
          <w:rStyle w:val="cv"/>
        </w:rPr>
        <w:t xml:space="preserve"> </w:t>
      </w:r>
      <w:r>
        <w:rPr>
          <w:rStyle w:val="cv"/>
        </w:rPr>
        <w:t>o jednom chybném</w:t>
      </w:r>
      <w:r w:rsidR="00F04116">
        <w:rPr>
          <w:rStyle w:val="cv"/>
        </w:rPr>
        <w:t xml:space="preserve"> názor</w:t>
      </w:r>
      <w:r>
        <w:rPr>
          <w:rStyle w:val="cv"/>
        </w:rPr>
        <w:t>u</w:t>
      </w:r>
      <w:r w:rsidR="00F04116">
        <w:rPr>
          <w:rStyle w:val="cv"/>
        </w:rPr>
        <w:t>, který se často vyskytuje. Lidé</w:t>
      </w:r>
      <w:r w:rsidR="008D45A0">
        <w:rPr>
          <w:rStyle w:val="cv"/>
        </w:rPr>
        <w:t xml:space="preserve"> mi</w:t>
      </w:r>
      <w:r w:rsidR="00F04116">
        <w:rPr>
          <w:rStyle w:val="cv"/>
        </w:rPr>
        <w:t xml:space="preserve"> </w:t>
      </w:r>
      <w:r w:rsidR="008D45A0">
        <w:rPr>
          <w:rStyle w:val="cv"/>
        </w:rPr>
        <w:t>říkají: „Kazateli, Dougu, proč B</w:t>
      </w:r>
      <w:r w:rsidR="00F04116">
        <w:rPr>
          <w:rStyle w:val="cv"/>
        </w:rPr>
        <w:t xml:space="preserve">ible </w:t>
      </w:r>
      <w:r w:rsidR="00B73277">
        <w:rPr>
          <w:rStyle w:val="cv"/>
        </w:rPr>
        <w:t xml:space="preserve">v Exodu 20,13 </w:t>
      </w:r>
      <w:r w:rsidR="00F04116">
        <w:rPr>
          <w:rStyle w:val="cv"/>
        </w:rPr>
        <w:t xml:space="preserve">říká: „Nezabiješ“, a pak v 1.Sam 15 </w:t>
      </w:r>
      <w:r w:rsidR="00DE2CD2">
        <w:rPr>
          <w:rStyle w:val="cv"/>
        </w:rPr>
        <w:t xml:space="preserve">čteme, jak Bůh </w:t>
      </w:r>
      <w:r w:rsidR="00B73277">
        <w:rPr>
          <w:rStyle w:val="cv"/>
        </w:rPr>
        <w:t>přikázal</w:t>
      </w:r>
      <w:r w:rsidR="00DE2CD2">
        <w:rPr>
          <w:rStyle w:val="cv"/>
        </w:rPr>
        <w:t xml:space="preserve"> králi Saulovi, aby napadl</w:t>
      </w:r>
      <w:r w:rsidR="001E048E">
        <w:rPr>
          <w:rStyle w:val="cv"/>
        </w:rPr>
        <w:t xml:space="preserve"> a pobil úplně všechny</w:t>
      </w:r>
      <w:r w:rsidR="00DE2CD2">
        <w:rPr>
          <w:rStyle w:val="cv"/>
        </w:rPr>
        <w:t xml:space="preserve"> Am</w:t>
      </w:r>
      <w:r w:rsidR="001E048E">
        <w:rPr>
          <w:rStyle w:val="cv"/>
        </w:rPr>
        <w:t>alechitské, i všechno, co jim patří</w:t>
      </w:r>
      <w:r w:rsidR="00DE2CD2">
        <w:rPr>
          <w:rStyle w:val="cv"/>
        </w:rPr>
        <w:t>?</w:t>
      </w:r>
      <w:r w:rsidR="001E048E">
        <w:rPr>
          <w:rStyle w:val="cv"/>
        </w:rPr>
        <w:t xml:space="preserve"> A ať je nešetří?</w:t>
      </w:r>
    </w:p>
    <w:p w:rsidR="00DE2CD2" w:rsidRPr="001E048E" w:rsidRDefault="00DE2CD2" w:rsidP="00187B6A">
      <w:pPr>
        <w:tabs>
          <w:tab w:val="left" w:pos="6048"/>
        </w:tabs>
        <w:rPr>
          <w:rStyle w:val="cv"/>
          <w:color w:val="FF0000"/>
        </w:rPr>
      </w:pPr>
      <w:r w:rsidRPr="001E048E">
        <w:rPr>
          <w:rStyle w:val="cv"/>
          <w:color w:val="FF0000"/>
        </w:rPr>
        <w:t>1.Sm 15,3: „Protož i hned táhni a zkaz Amalecha, a zahlaďte jako proklaté všecko, což má. Neslitovávejž se nad ním, ale zahub od muže až do ženy, od malého až do toho, kterýž prsí požívá, od vola také až do ovce, a od velblouda až do osla.“</w:t>
      </w:r>
    </w:p>
    <w:p w:rsidR="00DE2CD2" w:rsidRDefault="00DE2CD2" w:rsidP="00187B6A">
      <w:pPr>
        <w:tabs>
          <w:tab w:val="left" w:pos="6048"/>
        </w:tabs>
        <w:rPr>
          <w:rStyle w:val="cv"/>
        </w:rPr>
      </w:pPr>
      <w:r>
        <w:rPr>
          <w:rStyle w:val="cv"/>
        </w:rPr>
        <w:t>Bůh řekl</w:t>
      </w:r>
      <w:r w:rsidR="001E048E">
        <w:rPr>
          <w:rStyle w:val="cv"/>
        </w:rPr>
        <w:t>: „Nezabiješ“ a teď říká: „Zabíjej.</w:t>
      </w:r>
      <w:r>
        <w:rPr>
          <w:rStyle w:val="cv"/>
        </w:rPr>
        <w:t>“</w:t>
      </w:r>
    </w:p>
    <w:p w:rsidR="00DE2CD2" w:rsidRDefault="00DE2CD2" w:rsidP="00187B6A">
      <w:pPr>
        <w:tabs>
          <w:tab w:val="left" w:pos="6048"/>
        </w:tabs>
        <w:rPr>
          <w:rStyle w:val="cv"/>
        </w:rPr>
      </w:pPr>
      <w:r>
        <w:rPr>
          <w:rStyle w:val="cv"/>
        </w:rPr>
        <w:t xml:space="preserve">Odpověď je, že </w:t>
      </w:r>
      <w:r w:rsidR="0014375F">
        <w:rPr>
          <w:rStyle w:val="cv"/>
        </w:rPr>
        <w:t xml:space="preserve">slovo </w:t>
      </w:r>
      <w:r>
        <w:rPr>
          <w:rStyle w:val="cv"/>
        </w:rPr>
        <w:t>použité</w:t>
      </w:r>
      <w:r w:rsidR="0014375F">
        <w:rPr>
          <w:rStyle w:val="cv"/>
        </w:rPr>
        <w:t xml:space="preserve"> v Exodu</w:t>
      </w:r>
      <w:r>
        <w:rPr>
          <w:rStyle w:val="cv"/>
        </w:rPr>
        <w:t xml:space="preserve"> není ve skutečnosti „zabít“. Některé verze sice říkají „Nezabiješ“, ale </w:t>
      </w:r>
      <w:r w:rsidR="00316044">
        <w:rPr>
          <w:rStyle w:val="cv"/>
        </w:rPr>
        <w:t xml:space="preserve">v jiných je </w:t>
      </w:r>
      <w:r w:rsidR="001E048E">
        <w:rPr>
          <w:rStyle w:val="cv"/>
        </w:rPr>
        <w:t xml:space="preserve">správně </w:t>
      </w:r>
      <w:r w:rsidR="00316044">
        <w:rPr>
          <w:rStyle w:val="cv"/>
        </w:rPr>
        <w:t>uvedeno „Nezavraždíš“.</w:t>
      </w:r>
    </w:p>
    <w:p w:rsidR="00316044" w:rsidRDefault="00316044" w:rsidP="00187B6A">
      <w:pPr>
        <w:tabs>
          <w:tab w:val="left" w:pos="6048"/>
        </w:tabs>
        <w:rPr>
          <w:rStyle w:val="cv"/>
        </w:rPr>
      </w:pPr>
      <w:r>
        <w:rPr>
          <w:rStyle w:val="cv"/>
        </w:rPr>
        <w:t xml:space="preserve">Např. </w:t>
      </w:r>
      <w:r w:rsidRPr="00264E58">
        <w:rPr>
          <w:rStyle w:val="cv"/>
          <w:color w:val="FF0000"/>
        </w:rPr>
        <w:t>ČSP – Ex 20,13: „Nebudeš vraždit!“</w:t>
      </w:r>
    </w:p>
    <w:p w:rsidR="00316044" w:rsidRDefault="001E048E" w:rsidP="00187B6A">
      <w:pPr>
        <w:tabs>
          <w:tab w:val="left" w:pos="6048"/>
        </w:tabs>
        <w:rPr>
          <w:rStyle w:val="cv"/>
        </w:rPr>
      </w:pPr>
      <w:r>
        <w:rPr>
          <w:rStyle w:val="cv"/>
        </w:rPr>
        <w:t>A dokonce, k</w:t>
      </w:r>
      <w:r w:rsidR="00316044">
        <w:rPr>
          <w:rStyle w:val="cv"/>
        </w:rPr>
        <w:t>dyž Ježíš citoval Desatero</w:t>
      </w:r>
      <w:r>
        <w:rPr>
          <w:rStyle w:val="cv"/>
        </w:rPr>
        <w:t xml:space="preserve"> v Novém Zákoně</w:t>
      </w:r>
      <w:r w:rsidR="00316044">
        <w:rPr>
          <w:rStyle w:val="cv"/>
        </w:rPr>
        <w:t>, tak řekl: „Nezavraždíš“.</w:t>
      </w:r>
    </w:p>
    <w:p w:rsidR="00316044" w:rsidRPr="001E048E" w:rsidRDefault="00981918" w:rsidP="00187B6A">
      <w:pPr>
        <w:tabs>
          <w:tab w:val="left" w:pos="6048"/>
        </w:tabs>
        <w:rPr>
          <w:rStyle w:val="nalezenyvers"/>
          <w:color w:val="FF0000"/>
        </w:rPr>
      </w:pPr>
      <w:r w:rsidRPr="001E048E">
        <w:rPr>
          <w:rStyle w:val="cv"/>
          <w:color w:val="FF0000"/>
        </w:rPr>
        <w:t xml:space="preserve">ČSP – </w:t>
      </w:r>
      <w:r w:rsidR="00316044" w:rsidRPr="001E048E">
        <w:rPr>
          <w:rStyle w:val="cv"/>
          <w:color w:val="FF0000"/>
        </w:rPr>
        <w:t xml:space="preserve">Mt 5,21: </w:t>
      </w:r>
      <w:r w:rsidR="00316044" w:rsidRPr="001E048E">
        <w:rPr>
          <w:rStyle w:val="nalezenyvers"/>
          <w:color w:val="FF0000"/>
        </w:rPr>
        <w:t>„Slyšeli jste, že bylo řečeno předkům: ‚ Nezavraždíš.‘ Kdo by zavraždil, propadne soudu.</w:t>
      </w:r>
      <w:r w:rsidRPr="001E048E">
        <w:rPr>
          <w:rStyle w:val="nalezenyvers"/>
          <w:color w:val="FF0000"/>
        </w:rPr>
        <w:t>“</w:t>
      </w:r>
    </w:p>
    <w:p w:rsidR="00981918" w:rsidRDefault="00981918" w:rsidP="00981918">
      <w:pPr>
        <w:tabs>
          <w:tab w:val="left" w:pos="3855"/>
        </w:tabs>
        <w:rPr>
          <w:rStyle w:val="nalezenyvers"/>
        </w:rPr>
      </w:pPr>
      <w:r>
        <w:rPr>
          <w:rStyle w:val="nalezenyvers"/>
        </w:rPr>
        <w:t xml:space="preserve">„Vražda“ je něco jiného, než „zabití“. „Vražda“ </w:t>
      </w:r>
      <w:r w:rsidR="001E048E">
        <w:rPr>
          <w:rStyle w:val="nalezenyvers"/>
        </w:rPr>
        <w:t>znamená</w:t>
      </w:r>
      <w:r>
        <w:rPr>
          <w:rStyle w:val="nalezenyvers"/>
        </w:rPr>
        <w:t xml:space="preserve"> nezákonně připravit někoho </w:t>
      </w:r>
      <w:r w:rsidR="001E048E">
        <w:rPr>
          <w:rStyle w:val="nalezenyvers"/>
        </w:rPr>
        <w:t xml:space="preserve">nevinného </w:t>
      </w:r>
      <w:r w:rsidR="00F05A27">
        <w:rPr>
          <w:rStyle w:val="nalezenyvers"/>
        </w:rPr>
        <w:t>o život.</w:t>
      </w:r>
    </w:p>
    <w:p w:rsidR="00981918" w:rsidRDefault="00981918" w:rsidP="00981918">
      <w:pPr>
        <w:tabs>
          <w:tab w:val="left" w:pos="3855"/>
        </w:tabs>
        <w:rPr>
          <w:rStyle w:val="nalezenyvers"/>
        </w:rPr>
      </w:pPr>
      <w:r>
        <w:rPr>
          <w:rStyle w:val="nalezenyvers"/>
        </w:rPr>
        <w:t xml:space="preserve">Bůh řekl </w:t>
      </w:r>
      <w:r w:rsidR="00D30428">
        <w:rPr>
          <w:rStyle w:val="nalezenyvers"/>
        </w:rPr>
        <w:t>i</w:t>
      </w:r>
      <w:r>
        <w:rPr>
          <w:rStyle w:val="nalezenyvers"/>
        </w:rPr>
        <w:t xml:space="preserve"> Jozuovi, když přišli do Zaslíbené země, aby zaútočili a </w:t>
      </w:r>
      <w:r w:rsidR="0040012F">
        <w:rPr>
          <w:rStyle w:val="nalezenyvers"/>
        </w:rPr>
        <w:t>někdy také, aby vyhladili nepřítele. Když Bůh seslal potopu za dnů Noema, co vlastně udělal? Vyhladil úplně</w:t>
      </w:r>
      <w:r w:rsidR="000D7633">
        <w:rPr>
          <w:rStyle w:val="nalezenyvers"/>
        </w:rPr>
        <w:t xml:space="preserve"> </w:t>
      </w:r>
      <w:r w:rsidR="0040012F">
        <w:rPr>
          <w:rStyle w:val="nalezenyvers"/>
        </w:rPr>
        <w:t xml:space="preserve">všechny </w:t>
      </w:r>
      <w:r w:rsidR="000D7633">
        <w:rPr>
          <w:rStyle w:val="nalezenyvers"/>
        </w:rPr>
        <w:t xml:space="preserve">lidi </w:t>
      </w:r>
      <w:r w:rsidR="0040012F">
        <w:rPr>
          <w:rStyle w:val="nalezenyvers"/>
        </w:rPr>
        <w:t>na světě kromě Noema a jeho rodiny.</w:t>
      </w:r>
    </w:p>
    <w:p w:rsidR="0040012F" w:rsidRDefault="0040012F" w:rsidP="00981918">
      <w:pPr>
        <w:tabs>
          <w:tab w:val="left" w:pos="3855"/>
        </w:tabs>
        <w:rPr>
          <w:rStyle w:val="nalezenyvers"/>
        </w:rPr>
      </w:pPr>
      <w:r>
        <w:rPr>
          <w:rStyle w:val="nalezenyvers"/>
        </w:rPr>
        <w:t xml:space="preserve">Bůh má právo soudit. A mimochodem, i kdyby Bůh </w:t>
      </w:r>
      <w:r w:rsidR="000D7633">
        <w:rPr>
          <w:rStyle w:val="nalezenyvers"/>
        </w:rPr>
        <w:t>lidi</w:t>
      </w:r>
      <w:r>
        <w:rPr>
          <w:rStyle w:val="nalezenyvers"/>
        </w:rPr>
        <w:t xml:space="preserve"> nevyhladil, tak </w:t>
      </w:r>
      <w:r w:rsidR="0014375F">
        <w:rPr>
          <w:rStyle w:val="nalezenyvers"/>
        </w:rPr>
        <w:t xml:space="preserve">jsme </w:t>
      </w:r>
      <w:r>
        <w:rPr>
          <w:rStyle w:val="nalezenyvers"/>
        </w:rPr>
        <w:t xml:space="preserve">stejně všichni odsouzeni k smrti. Každý umírá. </w:t>
      </w:r>
      <w:r w:rsidR="000D7633">
        <w:rPr>
          <w:rStyle w:val="nalezenyvers"/>
        </w:rPr>
        <w:t>Pokud</w:t>
      </w:r>
      <w:r>
        <w:rPr>
          <w:rStyle w:val="nalezenyvers"/>
        </w:rPr>
        <w:t xml:space="preserve"> Bůh urychlí soud a použije k to</w:t>
      </w:r>
      <w:r w:rsidR="000D7633">
        <w:rPr>
          <w:rStyle w:val="nalezenyvers"/>
        </w:rPr>
        <w:t>mu vodu nebo něja</w:t>
      </w:r>
      <w:r>
        <w:rPr>
          <w:rStyle w:val="nalezenyvers"/>
        </w:rPr>
        <w:t>ký jiný národ, jaký je v tom rozdíl?</w:t>
      </w:r>
    </w:p>
    <w:p w:rsidR="0040012F" w:rsidRDefault="0040012F" w:rsidP="00981918">
      <w:pPr>
        <w:tabs>
          <w:tab w:val="left" w:pos="3855"/>
        </w:tabs>
        <w:rPr>
          <w:rStyle w:val="nalezenyvers"/>
        </w:rPr>
      </w:pPr>
      <w:r>
        <w:rPr>
          <w:rStyle w:val="nalezenyvers"/>
        </w:rPr>
        <w:t xml:space="preserve">Všichni lidé </w:t>
      </w:r>
      <w:r w:rsidR="0014375F">
        <w:rPr>
          <w:rStyle w:val="nalezenyvers"/>
        </w:rPr>
        <w:t xml:space="preserve">bez evangelia </w:t>
      </w:r>
      <w:r>
        <w:rPr>
          <w:rStyle w:val="nalezenyvers"/>
        </w:rPr>
        <w:t>umírají a Bůh může seslat své soudy kdykoliv.</w:t>
      </w:r>
    </w:p>
    <w:p w:rsidR="0040012F" w:rsidRDefault="0040012F" w:rsidP="00981918">
      <w:pPr>
        <w:tabs>
          <w:tab w:val="left" w:pos="3855"/>
        </w:tabs>
        <w:rPr>
          <w:rStyle w:val="nalezenyvers"/>
        </w:rPr>
      </w:pPr>
      <w:r>
        <w:rPr>
          <w:rStyle w:val="nalezenyvers"/>
        </w:rPr>
        <w:t>Otázka není „Proč Bůh zabíjí?“ ale „Proč</w:t>
      </w:r>
      <w:r w:rsidR="0014375F">
        <w:rPr>
          <w:rStyle w:val="nalezenyvers"/>
        </w:rPr>
        <w:t xml:space="preserve"> se</w:t>
      </w:r>
      <w:r>
        <w:rPr>
          <w:rStyle w:val="nalezenyvers"/>
        </w:rPr>
        <w:t xml:space="preserve"> Pán Bůh </w:t>
      </w:r>
      <w:r w:rsidR="00D30428">
        <w:rPr>
          <w:rStyle w:val="nalezenyvers"/>
        </w:rPr>
        <w:t>smilovává</w:t>
      </w:r>
      <w:r w:rsidR="0014375F">
        <w:rPr>
          <w:rStyle w:val="nalezenyvers"/>
        </w:rPr>
        <w:t xml:space="preserve"> a </w:t>
      </w:r>
      <w:r w:rsidR="00B62A81">
        <w:rPr>
          <w:rStyle w:val="nalezenyvers"/>
        </w:rPr>
        <w:t>ušetří?“</w:t>
      </w:r>
    </w:p>
    <w:p w:rsidR="00B62A81" w:rsidRDefault="00B62A81" w:rsidP="00981918">
      <w:pPr>
        <w:tabs>
          <w:tab w:val="left" w:pos="3855"/>
        </w:tabs>
        <w:rPr>
          <w:rStyle w:val="nalezenyvers"/>
        </w:rPr>
      </w:pPr>
      <w:r>
        <w:rPr>
          <w:rStyle w:val="nalezenyvers"/>
        </w:rPr>
        <w:t>Pokud mzdou hříchu je sm</w:t>
      </w:r>
      <w:r w:rsidR="00264E58">
        <w:rPr>
          <w:rStyle w:val="nalezenyvers"/>
        </w:rPr>
        <w:t>rt, proč je k nám tak milosrdný?</w:t>
      </w:r>
      <w:r>
        <w:rPr>
          <w:rStyle w:val="nalezenyvers"/>
        </w:rPr>
        <w:t xml:space="preserve"> Všichni se na to dívají z té špatné stránky.</w:t>
      </w:r>
    </w:p>
    <w:p w:rsidR="00A123E2" w:rsidRDefault="00B62A81" w:rsidP="00981918">
      <w:pPr>
        <w:tabs>
          <w:tab w:val="left" w:pos="3855"/>
        </w:tabs>
        <w:rPr>
          <w:rStyle w:val="nalezenyvers"/>
        </w:rPr>
      </w:pPr>
      <w:r>
        <w:rPr>
          <w:rStyle w:val="nalezenyvers"/>
        </w:rPr>
        <w:t>Přikázání je tedy: „Nezavraždíš.“</w:t>
      </w:r>
      <w:r w:rsidR="003F23B4">
        <w:rPr>
          <w:rStyle w:val="nalezenyvers"/>
        </w:rPr>
        <w:t xml:space="preserve"> Vražda je něco jiného, než zabití. </w:t>
      </w:r>
      <w:r>
        <w:rPr>
          <w:rStyle w:val="nalezenyvers"/>
        </w:rPr>
        <w:t>Když trháte plevel, tak zabíjíte plevel a byl by to hřích, kdybyste to brali podle klinické definice.</w:t>
      </w:r>
      <w:r w:rsidR="003F23B4">
        <w:rPr>
          <w:rStyle w:val="nalezenyvers"/>
        </w:rPr>
        <w:t xml:space="preserve"> </w:t>
      </w:r>
      <w:r w:rsidR="00A123E2">
        <w:rPr>
          <w:rStyle w:val="nalezenyvers"/>
        </w:rPr>
        <w:t>Někdy však potřebujeme, aby nám někdo pomohl porozumět</w:t>
      </w:r>
      <w:r w:rsidR="0014375F">
        <w:rPr>
          <w:rStyle w:val="nalezenyvers"/>
        </w:rPr>
        <w:t>,</w:t>
      </w:r>
      <w:r w:rsidR="00A123E2">
        <w:rPr>
          <w:rStyle w:val="nalezenyvers"/>
        </w:rPr>
        <w:t xml:space="preserve"> a to je jed</w:t>
      </w:r>
      <w:r w:rsidR="003F23B4">
        <w:rPr>
          <w:rStyle w:val="nalezenyvers"/>
        </w:rPr>
        <w:t>en z úkolů křesťanských učitelů. To</w:t>
      </w:r>
      <w:r w:rsidR="00A123E2">
        <w:rPr>
          <w:rStyle w:val="nalezenyvers"/>
        </w:rPr>
        <w:t xml:space="preserve"> jeden z darů Ducha.</w:t>
      </w:r>
      <w:r w:rsidR="003F23B4">
        <w:rPr>
          <w:rStyle w:val="nalezenyvers"/>
        </w:rPr>
        <w:t xml:space="preserve"> Kazatelé a evangelisté vykládají a vysvětlují, co nám Boží Slovo říká.</w:t>
      </w:r>
    </w:p>
    <w:p w:rsidR="00A123E2" w:rsidRDefault="00A123E2" w:rsidP="00981918">
      <w:pPr>
        <w:tabs>
          <w:tab w:val="left" w:pos="3855"/>
        </w:tabs>
        <w:rPr>
          <w:rStyle w:val="nalezenyvers"/>
        </w:rPr>
      </w:pPr>
      <w:r>
        <w:rPr>
          <w:rStyle w:val="nalezenyvers"/>
        </w:rPr>
        <w:t>Jeden velice bystrý člověk z Etiopie, pokladník královny</w:t>
      </w:r>
      <w:r w:rsidR="003F23B4">
        <w:rPr>
          <w:rStyle w:val="nalezenyvers"/>
        </w:rPr>
        <w:t>,</w:t>
      </w:r>
      <w:r w:rsidR="00FF28B2">
        <w:rPr>
          <w:rStyle w:val="nalezenyvers"/>
        </w:rPr>
        <w:t xml:space="preserve"> jel v kočáru a četl si</w:t>
      </w:r>
      <w:r w:rsidR="003F23B4">
        <w:rPr>
          <w:rStyle w:val="nalezenyvers"/>
        </w:rPr>
        <w:t xml:space="preserve"> knihu</w:t>
      </w:r>
      <w:r w:rsidR="00FF28B2">
        <w:rPr>
          <w:rStyle w:val="nalezenyvers"/>
        </w:rPr>
        <w:t xml:space="preserve"> proroka Izajáše. Filip se ho zeptal: „Rozumíš tomu, co čteš?“ A on řekl: „Jak bych tomu mohl rozumět, když nemám nikoho, kdo by mi to vyložil?“</w:t>
      </w:r>
    </w:p>
    <w:p w:rsidR="00FF28B2" w:rsidRPr="00FF28B2" w:rsidRDefault="00FF28B2" w:rsidP="00981918">
      <w:pPr>
        <w:tabs>
          <w:tab w:val="left" w:pos="3855"/>
        </w:tabs>
        <w:rPr>
          <w:rStyle w:val="cv"/>
          <w:color w:val="FF0000"/>
        </w:rPr>
      </w:pPr>
      <w:r w:rsidRPr="00FF28B2">
        <w:rPr>
          <w:rStyle w:val="nalezenyvers"/>
          <w:color w:val="FF0000"/>
        </w:rPr>
        <w:t>Sk 8,3</w:t>
      </w:r>
      <w:r w:rsidR="00F6171A">
        <w:rPr>
          <w:rStyle w:val="nalezenyvers"/>
          <w:color w:val="FF0000"/>
        </w:rPr>
        <w:t>0.3</w:t>
      </w:r>
      <w:r w:rsidRPr="00FF28B2">
        <w:rPr>
          <w:rStyle w:val="nalezenyvers"/>
          <w:color w:val="FF0000"/>
        </w:rPr>
        <w:t>1: „</w:t>
      </w:r>
      <w:r w:rsidR="00F6171A" w:rsidRPr="00F6171A">
        <w:rPr>
          <w:rStyle w:val="cv"/>
          <w:color w:val="FF0000"/>
        </w:rPr>
        <w:t>A přiběh Filip, slyšel jej, an čte Izaiáše proroka. I řekl: Rozumíš-liž medle, co čteš?</w:t>
      </w:r>
      <w:r w:rsidR="00D30428">
        <w:rPr>
          <w:rStyle w:val="cv"/>
          <w:color w:val="FF0000"/>
        </w:rPr>
        <w:t xml:space="preserve"> </w:t>
      </w:r>
      <w:r w:rsidR="00F6171A" w:rsidRPr="00F6171A">
        <w:rPr>
          <w:rStyle w:val="cv"/>
          <w:color w:val="FF0000"/>
        </w:rPr>
        <w:t>31</w:t>
      </w:r>
      <w:r w:rsidR="00D30428">
        <w:rPr>
          <w:rStyle w:val="cv"/>
          <w:color w:val="FF0000"/>
        </w:rPr>
        <w:t xml:space="preserve"> </w:t>
      </w:r>
      <w:r w:rsidR="00F6171A" w:rsidRPr="00F6171A">
        <w:rPr>
          <w:rStyle w:val="cv"/>
          <w:color w:val="FF0000"/>
        </w:rPr>
        <w:t>A on řekl: Kterakž bych mohl, leč by mi kdo vyložil?</w:t>
      </w:r>
      <w:r w:rsidRPr="00FF28B2">
        <w:rPr>
          <w:rStyle w:val="cv"/>
          <w:color w:val="FF0000"/>
        </w:rPr>
        <w:t>“</w:t>
      </w:r>
    </w:p>
    <w:p w:rsidR="00624C85" w:rsidRDefault="00FF28B2" w:rsidP="00187B6A">
      <w:pPr>
        <w:tabs>
          <w:tab w:val="left" w:pos="6048"/>
        </w:tabs>
        <w:rPr>
          <w:rStyle w:val="cv"/>
        </w:rPr>
      </w:pPr>
      <w:r>
        <w:rPr>
          <w:rStyle w:val="cv"/>
        </w:rPr>
        <w:t xml:space="preserve">Bůh má </w:t>
      </w:r>
      <w:r w:rsidR="003F23B4">
        <w:rPr>
          <w:rStyle w:val="cv"/>
        </w:rPr>
        <w:t>práci</w:t>
      </w:r>
      <w:r>
        <w:rPr>
          <w:rStyle w:val="cv"/>
        </w:rPr>
        <w:t xml:space="preserve"> pro učitele.</w:t>
      </w:r>
      <w:r w:rsidR="003F23B4">
        <w:rPr>
          <w:rStyle w:val="cv"/>
        </w:rPr>
        <w:t xml:space="preserve"> Všichni potřebujeme občas v něčem pomoci.</w:t>
      </w:r>
    </w:p>
    <w:p w:rsidR="00FF28B2" w:rsidRDefault="00FF28B2" w:rsidP="00187B6A">
      <w:pPr>
        <w:tabs>
          <w:tab w:val="left" w:pos="6048"/>
        </w:tabs>
        <w:rPr>
          <w:rStyle w:val="cv"/>
        </w:rPr>
      </w:pPr>
      <w:r>
        <w:rPr>
          <w:rStyle w:val="cv"/>
        </w:rPr>
        <w:lastRenderedPageBreak/>
        <w:t>Všichni občas potřebujeme někoho, kdo by nám vysvětlil a vyučoval nás a pomohl nám porozumět. N</w:t>
      </w:r>
      <w:r w:rsidR="003F23B4">
        <w:rPr>
          <w:rStyle w:val="cv"/>
        </w:rPr>
        <w:t xml:space="preserve">ikdy se </w:t>
      </w:r>
      <w:r>
        <w:rPr>
          <w:rStyle w:val="cv"/>
        </w:rPr>
        <w:t>toho</w:t>
      </w:r>
      <w:r w:rsidR="003F23B4" w:rsidRPr="003F23B4">
        <w:rPr>
          <w:rStyle w:val="cv"/>
        </w:rPr>
        <w:t xml:space="preserve"> </w:t>
      </w:r>
      <w:r w:rsidR="003F23B4">
        <w:rPr>
          <w:rStyle w:val="cv"/>
        </w:rPr>
        <w:t>nebojte</w:t>
      </w:r>
      <w:r>
        <w:rPr>
          <w:rStyle w:val="cv"/>
        </w:rPr>
        <w:t>.</w:t>
      </w:r>
    </w:p>
    <w:p w:rsidR="00162725" w:rsidRDefault="00162725" w:rsidP="00162725">
      <w:pPr>
        <w:tabs>
          <w:tab w:val="left" w:pos="6048"/>
        </w:tabs>
        <w:rPr>
          <w:rStyle w:val="cv"/>
        </w:rPr>
      </w:pPr>
      <w:r>
        <w:rPr>
          <w:rStyle w:val="cv"/>
        </w:rPr>
        <w:t>Jsou chvíle, kdy v Bibli narazíte na něco, co špatně pochopíte nebo na domnělý rozpor. Existují však i některé oblasti, které je opravdu velmi těžké vyřešit. Není jich mnoho, ale přesto se občas nějaká vyskytne.</w:t>
      </w:r>
    </w:p>
    <w:p w:rsidR="00145605" w:rsidRDefault="008B2372" w:rsidP="00187B6A">
      <w:pPr>
        <w:tabs>
          <w:tab w:val="left" w:pos="6048"/>
        </w:tabs>
        <w:rPr>
          <w:rStyle w:val="cv"/>
        </w:rPr>
      </w:pPr>
      <w:r>
        <w:rPr>
          <w:rStyle w:val="cv"/>
        </w:rPr>
        <w:t xml:space="preserve">Některé nesrovnalosti </w:t>
      </w:r>
      <w:r w:rsidR="00330B99">
        <w:rPr>
          <w:rStyle w:val="cv"/>
        </w:rPr>
        <w:t xml:space="preserve">v Písmu mohou být způsobeny menšími chybami u překladatelů, nebo </w:t>
      </w:r>
      <w:r w:rsidR="00162725">
        <w:rPr>
          <w:rStyle w:val="cv"/>
        </w:rPr>
        <w:t>pře</w:t>
      </w:r>
      <w:r w:rsidR="00330B99">
        <w:rPr>
          <w:rStyle w:val="cv"/>
        </w:rPr>
        <w:t>pisovatelů</w:t>
      </w:r>
      <w:r w:rsidR="00162725">
        <w:rPr>
          <w:rStyle w:val="cv"/>
        </w:rPr>
        <w:t>.</w:t>
      </w:r>
      <w:r w:rsidR="00162725" w:rsidRPr="00162725">
        <w:rPr>
          <w:rStyle w:val="cv"/>
        </w:rPr>
        <w:t xml:space="preserve"> </w:t>
      </w:r>
      <w:r w:rsidR="00162725">
        <w:rPr>
          <w:rStyle w:val="cv"/>
        </w:rPr>
        <w:t xml:space="preserve">Přečtu vám citát z knihy </w:t>
      </w:r>
      <w:r w:rsidR="00162725" w:rsidRPr="008B2372">
        <w:rPr>
          <w:rStyle w:val="cv"/>
          <w:color w:val="0070C0"/>
        </w:rPr>
        <w:t>„Vybraná poselství 1“</w:t>
      </w:r>
      <w:r w:rsidR="00162725">
        <w:rPr>
          <w:rStyle w:val="cv"/>
        </w:rPr>
        <w:t xml:space="preserve">, kde </w:t>
      </w:r>
      <w:r w:rsidR="00145605">
        <w:t xml:space="preserve">Ellen Whiteová </w:t>
      </w:r>
      <w:r w:rsidR="00330B99">
        <w:t>uvedla</w:t>
      </w:r>
      <w:r w:rsidR="00145605">
        <w:rPr>
          <w:rStyle w:val="cv"/>
        </w:rPr>
        <w:t>:</w:t>
      </w:r>
    </w:p>
    <w:p w:rsidR="00145605" w:rsidRPr="00162725" w:rsidRDefault="00145605" w:rsidP="00145605">
      <w:pPr>
        <w:tabs>
          <w:tab w:val="left" w:pos="6048"/>
        </w:tabs>
        <w:rPr>
          <w:rStyle w:val="cv"/>
          <w:color w:val="0070C0"/>
        </w:rPr>
      </w:pPr>
      <w:r w:rsidRPr="00162725">
        <w:rPr>
          <w:rStyle w:val="cv"/>
          <w:color w:val="0070C0"/>
        </w:rPr>
        <w:t>„Někteří se na nás přísně dívají a říkají: ‚Nemyslíte, že mohou být v Bibli chyby, které vznikly při přepisování a překladu?‘ Je to samozřejmě možné. A kdo by byl natolik omezený, že by se nad takovou možností pohoršoval, bude úplně stejně pochybovat i o tajemstvích inspirovaného slova, protože jeho oslabené myšlení nemůže pochopit Boží záměry.</w:t>
      </w:r>
      <w:r w:rsidR="007C616E">
        <w:rPr>
          <w:rStyle w:val="cv"/>
          <w:color w:val="0070C0"/>
        </w:rPr>
        <w:t xml:space="preserve"> </w:t>
      </w:r>
      <w:r w:rsidRPr="00162725">
        <w:rPr>
          <w:rStyle w:val="cv"/>
          <w:color w:val="0070C0"/>
        </w:rPr>
        <w:t>Ano, úplně stejně by zpochybňovali i jednoduché skutečnosti, které by běžný člověk přijal.</w:t>
      </w:r>
      <w:r w:rsidR="00DF1B96" w:rsidRPr="00162725">
        <w:rPr>
          <w:rStyle w:val="cv"/>
          <w:color w:val="0070C0"/>
        </w:rPr>
        <w:t xml:space="preserve"> </w:t>
      </w:r>
      <w:r w:rsidRPr="00162725">
        <w:rPr>
          <w:rStyle w:val="cv"/>
          <w:color w:val="0070C0"/>
        </w:rPr>
        <w:t>Dokázali by rozpoznat, co je od Boha, a přijali by to jako srozumitelné a krásné. Žádné</w:t>
      </w:r>
      <w:r w:rsidR="005E73B5" w:rsidRPr="00162725">
        <w:rPr>
          <w:rStyle w:val="cv"/>
          <w:color w:val="0070C0"/>
        </w:rPr>
        <w:t xml:space="preserve"> </w:t>
      </w:r>
      <w:r w:rsidRPr="00162725">
        <w:rPr>
          <w:rStyle w:val="cv"/>
          <w:color w:val="0070C0"/>
        </w:rPr>
        <w:t>z nejasností by nikomu nezpůsobily potíže</w:t>
      </w:r>
      <w:r w:rsidR="005E73B5" w:rsidRPr="00162725">
        <w:rPr>
          <w:rStyle w:val="cv"/>
          <w:color w:val="0070C0"/>
        </w:rPr>
        <w:t xml:space="preserve"> </w:t>
      </w:r>
      <w:r w:rsidRPr="00162725">
        <w:rPr>
          <w:rStyle w:val="cv"/>
          <w:color w:val="0070C0"/>
        </w:rPr>
        <w:t>ani by ho nepřivedly k pochybnostem, pokud</w:t>
      </w:r>
      <w:r w:rsidR="005E73B5" w:rsidRPr="00162725">
        <w:rPr>
          <w:rStyle w:val="cv"/>
          <w:color w:val="0070C0"/>
        </w:rPr>
        <w:t xml:space="preserve"> </w:t>
      </w:r>
      <w:r w:rsidRPr="00162725">
        <w:rPr>
          <w:rStyle w:val="cv"/>
          <w:color w:val="0070C0"/>
        </w:rPr>
        <w:t>si je nebude vytvářet sám z té nejsrozumitelnější</w:t>
      </w:r>
      <w:r w:rsidR="005E73B5" w:rsidRPr="00162725">
        <w:rPr>
          <w:rStyle w:val="cv"/>
          <w:color w:val="0070C0"/>
        </w:rPr>
        <w:t xml:space="preserve"> </w:t>
      </w:r>
      <w:r w:rsidRPr="00162725">
        <w:rPr>
          <w:rStyle w:val="cv"/>
          <w:color w:val="0070C0"/>
        </w:rPr>
        <w:t>pravdy.“ (</w:t>
      </w:r>
      <w:r w:rsidR="00B93989" w:rsidRPr="00162725">
        <w:rPr>
          <w:rStyle w:val="cv"/>
          <w:color w:val="0070C0"/>
        </w:rPr>
        <w:t>1</w:t>
      </w:r>
      <w:r w:rsidRPr="00162725">
        <w:rPr>
          <w:rStyle w:val="cv"/>
          <w:color w:val="0070C0"/>
        </w:rPr>
        <w:t>SM 16)</w:t>
      </w:r>
    </w:p>
    <w:p w:rsidR="00162725" w:rsidRDefault="00162725" w:rsidP="00145605">
      <w:pPr>
        <w:tabs>
          <w:tab w:val="left" w:pos="6048"/>
        </w:tabs>
        <w:rPr>
          <w:rStyle w:val="cv"/>
        </w:rPr>
      </w:pPr>
    </w:p>
    <w:p w:rsidR="00B93989" w:rsidRDefault="00B93989" w:rsidP="00145605">
      <w:pPr>
        <w:tabs>
          <w:tab w:val="left" w:pos="6048"/>
        </w:tabs>
        <w:rPr>
          <w:rStyle w:val="cv"/>
        </w:rPr>
      </w:pPr>
      <w:r>
        <w:rPr>
          <w:rStyle w:val="cv"/>
        </w:rPr>
        <w:t>Dostal jsem otázku: „Jelikož Ježíš řekl, že před jeho Druhým Příchodem budou dopadat rány</w:t>
      </w:r>
      <w:r w:rsidR="00E5611E">
        <w:rPr>
          <w:rStyle w:val="cv"/>
        </w:rPr>
        <w:t>, když andělé budou vylévat</w:t>
      </w:r>
      <w:r w:rsidR="0044703D">
        <w:rPr>
          <w:rStyle w:val="cv"/>
        </w:rPr>
        <w:t xml:space="preserve"> nádoby Božího hněvu, máme udělat to, co dělali Izraelci? Máme si pomazat krví veřeje a nadpraží domu, než dopadne sedm posledních ran, abychom uchránili své rodiny?“</w:t>
      </w:r>
    </w:p>
    <w:p w:rsidR="0044703D" w:rsidRDefault="0044703D" w:rsidP="00145605">
      <w:pPr>
        <w:tabs>
          <w:tab w:val="left" w:pos="6048"/>
        </w:tabs>
        <w:rPr>
          <w:rStyle w:val="cv"/>
        </w:rPr>
      </w:pPr>
      <w:r>
        <w:rPr>
          <w:rStyle w:val="cv"/>
        </w:rPr>
        <w:t xml:space="preserve">Ne. V případě Židů v Egyptě krev beránka byla symbolem Kristovy krve. Kristova krev musí být použita v našem životě. </w:t>
      </w:r>
      <w:r w:rsidR="00DF0CDE">
        <w:rPr>
          <w:rStyle w:val="cv"/>
        </w:rPr>
        <w:t xml:space="preserve">Stejně jako </w:t>
      </w:r>
      <w:r w:rsidR="00841462">
        <w:rPr>
          <w:rStyle w:val="cv"/>
        </w:rPr>
        <w:t xml:space="preserve">Rachab a </w:t>
      </w:r>
      <w:r>
        <w:rPr>
          <w:rStyle w:val="cv"/>
        </w:rPr>
        <w:t>ti, kdo byli v</w:t>
      </w:r>
      <w:r w:rsidR="00841462">
        <w:rPr>
          <w:rStyle w:val="cv"/>
        </w:rPr>
        <w:t xml:space="preserve"> jejím </w:t>
      </w:r>
      <w:r>
        <w:rPr>
          <w:rStyle w:val="cv"/>
        </w:rPr>
        <w:t>domě</w:t>
      </w:r>
      <w:r w:rsidR="00841462">
        <w:rPr>
          <w:rStyle w:val="cv"/>
        </w:rPr>
        <w:t>, kde byl v okně uvázaný červený provázek, byli zachráněni</w:t>
      </w:r>
      <w:r w:rsidR="00DF0CDE">
        <w:rPr>
          <w:rStyle w:val="cv"/>
        </w:rPr>
        <w:t>, t</w:t>
      </w:r>
      <w:r w:rsidR="00841462">
        <w:rPr>
          <w:rStyle w:val="cv"/>
        </w:rPr>
        <w:t xml:space="preserve">ak i ti, kteří jsou v Kristu, </w:t>
      </w:r>
      <w:r w:rsidR="00264E58">
        <w:rPr>
          <w:rStyle w:val="cv"/>
        </w:rPr>
        <w:t>a</w:t>
      </w:r>
      <w:r w:rsidR="00841462">
        <w:rPr>
          <w:rStyle w:val="cv"/>
        </w:rPr>
        <w:t xml:space="preserve"> při</w:t>
      </w:r>
      <w:r w:rsidR="00162725">
        <w:rPr>
          <w:rStyle w:val="cv"/>
        </w:rPr>
        <w:t>jali Jeho oběť, budou ušetřeni.</w:t>
      </w:r>
    </w:p>
    <w:p w:rsidR="00162725" w:rsidRDefault="00162725" w:rsidP="00145605">
      <w:pPr>
        <w:tabs>
          <w:tab w:val="left" w:pos="6048"/>
        </w:tabs>
        <w:rPr>
          <w:rStyle w:val="cv"/>
        </w:rPr>
      </w:pPr>
    </w:p>
    <w:p w:rsidR="00841462" w:rsidRDefault="00DF0CDE" w:rsidP="00145605">
      <w:pPr>
        <w:tabs>
          <w:tab w:val="left" w:pos="6048"/>
        </w:tabs>
        <w:rPr>
          <w:rStyle w:val="cv"/>
        </w:rPr>
      </w:pPr>
      <w:r>
        <w:rPr>
          <w:rStyle w:val="cv"/>
        </w:rPr>
        <w:t>Pokud jde o nesrovnalosti v Bibli, je to</w:t>
      </w:r>
      <w:r w:rsidR="00162725">
        <w:rPr>
          <w:rStyle w:val="cv"/>
        </w:rPr>
        <w:t xml:space="preserve"> podobné</w:t>
      </w:r>
      <w:r>
        <w:rPr>
          <w:rStyle w:val="cv"/>
        </w:rPr>
        <w:t xml:space="preserve"> jako k</w:t>
      </w:r>
      <w:r w:rsidR="00841462">
        <w:rPr>
          <w:rStyle w:val="cv"/>
        </w:rPr>
        <w:t>dyž jdete v horách v Coloradu a umíráte žízní</w:t>
      </w:r>
      <w:r>
        <w:rPr>
          <w:rStyle w:val="cv"/>
        </w:rPr>
        <w:t>. N</w:t>
      </w:r>
      <w:r w:rsidR="00841462">
        <w:rPr>
          <w:rStyle w:val="cv"/>
        </w:rPr>
        <w:t xml:space="preserve">ajednou uvidíte </w:t>
      </w:r>
      <w:r>
        <w:rPr>
          <w:rStyle w:val="cv"/>
        </w:rPr>
        <w:t>potůček a v něm</w:t>
      </w:r>
      <w:r w:rsidR="00841462">
        <w:rPr>
          <w:rStyle w:val="cv"/>
        </w:rPr>
        <w:t xml:space="preserve"> křišťálově čistou vodu. Nikde na hoře není žádná továrna a voda je tak čistá, že podobnou byste</w:t>
      </w:r>
      <w:r>
        <w:rPr>
          <w:rStyle w:val="cv"/>
        </w:rPr>
        <w:t xml:space="preserve"> nikde</w:t>
      </w:r>
      <w:r w:rsidR="00841462">
        <w:rPr>
          <w:rStyle w:val="cv"/>
        </w:rPr>
        <w:t xml:space="preserve"> na zemi nenašli</w:t>
      </w:r>
      <w:r>
        <w:rPr>
          <w:rStyle w:val="cv"/>
        </w:rPr>
        <w:t>.</w:t>
      </w:r>
      <w:r w:rsidR="00AF3863">
        <w:rPr>
          <w:rStyle w:val="cv"/>
        </w:rPr>
        <w:t xml:space="preserve"> </w:t>
      </w:r>
      <w:r>
        <w:rPr>
          <w:rStyle w:val="cv"/>
        </w:rPr>
        <w:t>P</w:t>
      </w:r>
      <w:r w:rsidR="00AF3863">
        <w:rPr>
          <w:rStyle w:val="cv"/>
        </w:rPr>
        <w:t>ravděpodobně nebudete váhat a napijete se. To vám zachrání život a budete se cítit mnohem lépe.</w:t>
      </w:r>
    </w:p>
    <w:p w:rsidR="00AF3863" w:rsidRDefault="00AF3863" w:rsidP="00145605">
      <w:pPr>
        <w:tabs>
          <w:tab w:val="left" w:pos="6048"/>
        </w:tabs>
        <w:rPr>
          <w:rStyle w:val="cv"/>
        </w:rPr>
      </w:pPr>
      <w:r>
        <w:rPr>
          <w:rStyle w:val="cv"/>
        </w:rPr>
        <w:t>Kdybyste však vzali trochu z této vody do laboratoře a podívali se na ní pod mikroskopem, tak v</w:t>
      </w:r>
      <w:r w:rsidR="00162725">
        <w:rPr>
          <w:rStyle w:val="cv"/>
        </w:rPr>
        <w:t xml:space="preserve"> ní </w:t>
      </w:r>
      <w:r>
        <w:rPr>
          <w:rStyle w:val="cv"/>
        </w:rPr>
        <w:t>uvidíte mikroskopické částice hlíny, sodíku, řas, některé baktérie a možná i mikroskopické částice zlata.</w:t>
      </w:r>
      <w:r w:rsidR="00560972">
        <w:rPr>
          <w:rStyle w:val="cv"/>
        </w:rPr>
        <w:t xml:space="preserve"> Dokonce ani purifikovaná voda v láhvích, kterou pijeme, není </w:t>
      </w:r>
      <w:r w:rsidR="00DF0CDE">
        <w:rPr>
          <w:rStyle w:val="cv"/>
        </w:rPr>
        <w:t>čistá</w:t>
      </w:r>
      <w:r w:rsidR="007C616E">
        <w:rPr>
          <w:rStyle w:val="cv"/>
        </w:rPr>
        <w:t xml:space="preserve"> na 100 %. Je čistá na 99,999 </w:t>
      </w:r>
      <w:r w:rsidR="00560972">
        <w:rPr>
          <w:rStyle w:val="cv"/>
        </w:rPr>
        <w:t>% podle toho, od jaké firmy ji kupujete.</w:t>
      </w:r>
    </w:p>
    <w:p w:rsidR="00560972" w:rsidRDefault="00560972" w:rsidP="00145605">
      <w:pPr>
        <w:tabs>
          <w:tab w:val="left" w:pos="6048"/>
        </w:tabs>
        <w:rPr>
          <w:rStyle w:val="cv"/>
        </w:rPr>
      </w:pPr>
      <w:r>
        <w:rPr>
          <w:rStyle w:val="cv"/>
        </w:rPr>
        <w:t>Nedělá nám však problém pít vodu, protože víme, že je to ve skutečnosti opravdu čistá voda.</w:t>
      </w:r>
    </w:p>
    <w:p w:rsidR="00560972" w:rsidRDefault="00560972" w:rsidP="00145605">
      <w:pPr>
        <w:tabs>
          <w:tab w:val="left" w:pos="6048"/>
        </w:tabs>
        <w:rPr>
          <w:rStyle w:val="cv"/>
        </w:rPr>
      </w:pPr>
      <w:r>
        <w:rPr>
          <w:rStyle w:val="cv"/>
        </w:rPr>
        <w:t>Autorizovaná verze Bible Krále Jakuba má 783</w:t>
      </w:r>
      <w:r w:rsidR="00DF0CDE">
        <w:rPr>
          <w:rStyle w:val="cv"/>
        </w:rPr>
        <w:t>.</w:t>
      </w:r>
      <w:r>
        <w:rPr>
          <w:rStyle w:val="cv"/>
        </w:rPr>
        <w:t>137 slov</w:t>
      </w:r>
      <w:r w:rsidR="00C60F8D">
        <w:rPr>
          <w:rStyle w:val="cv"/>
        </w:rPr>
        <w:t>. To je 3.</w:t>
      </w:r>
      <w:r w:rsidR="00326E44">
        <w:rPr>
          <w:rStyle w:val="cv"/>
        </w:rPr>
        <w:t>116.480 písmen. Když si vezmete</w:t>
      </w:r>
      <w:r w:rsidR="00C60F8D">
        <w:rPr>
          <w:rStyle w:val="cv"/>
        </w:rPr>
        <w:t xml:space="preserve"> všechny zdánlivé rozpory v Bibli, </w:t>
      </w:r>
      <w:r w:rsidR="0025748B">
        <w:rPr>
          <w:rStyle w:val="cv"/>
        </w:rPr>
        <w:t xml:space="preserve">tak </w:t>
      </w:r>
      <w:r w:rsidR="00C60F8D">
        <w:rPr>
          <w:rStyle w:val="cv"/>
        </w:rPr>
        <w:t xml:space="preserve">někdy se jedná o jedno písmeno, </w:t>
      </w:r>
      <w:r w:rsidR="007C616E">
        <w:rPr>
          <w:rStyle w:val="cv"/>
        </w:rPr>
        <w:t>číslo</w:t>
      </w:r>
      <w:r w:rsidR="0062387D">
        <w:rPr>
          <w:rStyle w:val="cv"/>
        </w:rPr>
        <w:t>,</w:t>
      </w:r>
      <w:r w:rsidR="0062387D" w:rsidRPr="0062387D">
        <w:rPr>
          <w:rStyle w:val="cv"/>
        </w:rPr>
        <w:t xml:space="preserve"> </w:t>
      </w:r>
      <w:r w:rsidR="0062387D">
        <w:rPr>
          <w:rStyle w:val="cv"/>
        </w:rPr>
        <w:t>anebo jméno</w:t>
      </w:r>
      <w:r w:rsidR="007C616E">
        <w:rPr>
          <w:rStyle w:val="cv"/>
        </w:rPr>
        <w:t>, které s</w:t>
      </w:r>
      <w:r w:rsidR="00C60F8D">
        <w:rPr>
          <w:rStyle w:val="cv"/>
        </w:rPr>
        <w:t xml:space="preserve">e </w:t>
      </w:r>
      <w:r w:rsidR="0025748B">
        <w:rPr>
          <w:rStyle w:val="cv"/>
        </w:rPr>
        <w:t>liší</w:t>
      </w:r>
      <w:r w:rsidR="00C60F8D">
        <w:rPr>
          <w:rStyle w:val="cv"/>
        </w:rPr>
        <w:t xml:space="preserve"> </w:t>
      </w:r>
      <w:r w:rsidR="0062387D">
        <w:rPr>
          <w:rStyle w:val="cv"/>
        </w:rPr>
        <w:t>na jiném místě</w:t>
      </w:r>
      <w:r w:rsidR="0062387D">
        <w:rPr>
          <w:rStyle w:val="cv"/>
        </w:rPr>
        <w:t xml:space="preserve">, </w:t>
      </w:r>
      <w:r w:rsidR="0062387D">
        <w:rPr>
          <w:rStyle w:val="cv"/>
        </w:rPr>
        <w:t>v jiné knize Bible</w:t>
      </w:r>
      <w:r w:rsidR="00DD0E72">
        <w:rPr>
          <w:rStyle w:val="cv"/>
        </w:rPr>
        <w:t xml:space="preserve">. </w:t>
      </w:r>
    </w:p>
    <w:p w:rsidR="00DD0E72" w:rsidRDefault="00DD0E72" w:rsidP="00145605">
      <w:pPr>
        <w:tabs>
          <w:tab w:val="left" w:pos="6048"/>
        </w:tabs>
        <w:rPr>
          <w:rStyle w:val="cv"/>
        </w:rPr>
      </w:pPr>
      <w:r>
        <w:rPr>
          <w:rStyle w:val="cv"/>
        </w:rPr>
        <w:t>Jedno písmeno ve jménu se lišilo a lidé říkají: „Ach, v Bibli</w:t>
      </w:r>
      <w:r w:rsidR="0062387D">
        <w:rPr>
          <w:rStyle w:val="cv"/>
        </w:rPr>
        <w:t xml:space="preserve"> jsou rozpory. Nedá se jí věřit</w:t>
      </w:r>
      <w:r>
        <w:rPr>
          <w:rStyle w:val="cv"/>
        </w:rPr>
        <w:t>“</w:t>
      </w:r>
      <w:r w:rsidR="0062387D">
        <w:rPr>
          <w:rStyle w:val="cv"/>
        </w:rPr>
        <w:t>,</w:t>
      </w:r>
      <w:r w:rsidR="0062387D" w:rsidRPr="0062387D">
        <w:rPr>
          <w:rStyle w:val="cv"/>
        </w:rPr>
        <w:t xml:space="preserve"> </w:t>
      </w:r>
      <w:r w:rsidR="0062387D">
        <w:rPr>
          <w:rStyle w:val="cv"/>
        </w:rPr>
        <w:t>i když</w:t>
      </w:r>
      <w:r w:rsidR="0062387D">
        <w:rPr>
          <w:rStyle w:val="cv"/>
        </w:rPr>
        <w:t xml:space="preserve"> to je jen jeden znak ze tří milionů.</w:t>
      </w:r>
    </w:p>
    <w:p w:rsidR="00560972" w:rsidRDefault="00DD0E72" w:rsidP="00145605">
      <w:pPr>
        <w:tabs>
          <w:tab w:val="left" w:pos="6048"/>
        </w:tabs>
      </w:pPr>
      <w:r>
        <w:rPr>
          <w:rStyle w:val="cv"/>
        </w:rPr>
        <w:lastRenderedPageBreak/>
        <w:t>Lidé, kteří se dívají na takové věci, by v horách zemřeli žízní, protože by</w:t>
      </w:r>
      <w:r w:rsidR="00326E44">
        <w:rPr>
          <w:rStyle w:val="cv"/>
        </w:rPr>
        <w:t xml:space="preserve"> se</w:t>
      </w:r>
      <w:r>
        <w:rPr>
          <w:rStyle w:val="cv"/>
        </w:rPr>
        <w:t xml:space="preserve"> ne</w:t>
      </w:r>
      <w:r w:rsidR="00326E44">
        <w:rPr>
          <w:rStyle w:val="cv"/>
        </w:rPr>
        <w:t>napili pramenité vody</w:t>
      </w:r>
      <w:r>
        <w:rPr>
          <w:rStyle w:val="cv"/>
        </w:rPr>
        <w:t xml:space="preserve">. Bible je čistá kniha. Chtěl jsem to </w:t>
      </w:r>
      <w:r w:rsidR="0025748B">
        <w:rPr>
          <w:rStyle w:val="cv"/>
        </w:rPr>
        <w:t>uvést</w:t>
      </w:r>
      <w:r>
        <w:rPr>
          <w:rStyle w:val="cv"/>
        </w:rPr>
        <w:t>, protože kd</w:t>
      </w:r>
      <w:r w:rsidR="00A031E4">
        <w:rPr>
          <w:rStyle w:val="cv"/>
        </w:rPr>
        <w:t>y</w:t>
      </w:r>
      <w:r>
        <w:rPr>
          <w:rStyle w:val="cv"/>
        </w:rPr>
        <w:t>ž si te</w:t>
      </w:r>
      <w:r w:rsidR="00C8384F">
        <w:rPr>
          <w:rStyle w:val="cv"/>
        </w:rPr>
        <w:t>ď budeme procházet nesrovnalost</w:t>
      </w:r>
      <w:r>
        <w:rPr>
          <w:rStyle w:val="cv"/>
        </w:rPr>
        <w:t xml:space="preserve">i, </w:t>
      </w:r>
      <w:r w:rsidR="00326E44">
        <w:rPr>
          <w:rStyle w:val="cv"/>
        </w:rPr>
        <w:t>chci, abyste porozuměli</w:t>
      </w:r>
      <w:r>
        <w:rPr>
          <w:rStyle w:val="cv"/>
        </w:rPr>
        <w:t>, že jsou mikroskopické v porovnání s velikost</w:t>
      </w:r>
      <w:r w:rsidR="00326E44">
        <w:rPr>
          <w:rStyle w:val="cv"/>
        </w:rPr>
        <w:t>í</w:t>
      </w:r>
      <w:r>
        <w:rPr>
          <w:rStyle w:val="cv"/>
        </w:rPr>
        <w:t xml:space="preserve"> Bible, </w:t>
      </w:r>
      <w:r w:rsidR="00326E44">
        <w:rPr>
          <w:rStyle w:val="cv"/>
        </w:rPr>
        <w:t xml:space="preserve">a </w:t>
      </w:r>
      <w:r>
        <w:rPr>
          <w:rStyle w:val="cv"/>
        </w:rPr>
        <w:t>s tím</w:t>
      </w:r>
      <w:r w:rsidR="00326E44">
        <w:t>, kolik je v ní toho obsaženo.</w:t>
      </w:r>
    </w:p>
    <w:p w:rsidR="00326E44" w:rsidRDefault="00326E44" w:rsidP="00145605">
      <w:pPr>
        <w:tabs>
          <w:tab w:val="left" w:pos="6048"/>
        </w:tabs>
      </w:pPr>
    </w:p>
    <w:p w:rsidR="00326E44" w:rsidRPr="00326E44" w:rsidRDefault="00326E44" w:rsidP="00145605">
      <w:pPr>
        <w:tabs>
          <w:tab w:val="left" w:pos="6048"/>
        </w:tabs>
        <w:rPr>
          <w:rStyle w:val="cv"/>
          <w:b/>
        </w:rPr>
      </w:pPr>
      <w:r w:rsidRPr="00326E44">
        <w:rPr>
          <w:b/>
        </w:rPr>
        <w:t>Pondělí – Čestný a upřímný postoj k obtížím</w:t>
      </w:r>
    </w:p>
    <w:p w:rsidR="00FF28B2" w:rsidRDefault="001E1E88" w:rsidP="00187B6A">
      <w:pPr>
        <w:tabs>
          <w:tab w:val="left" w:pos="6048"/>
        </w:tabs>
        <w:rPr>
          <w:rStyle w:val="cv"/>
        </w:rPr>
      </w:pPr>
      <w:r>
        <w:rPr>
          <w:rStyle w:val="cv"/>
        </w:rPr>
        <w:t xml:space="preserve">Popojděme dál a buďme čestní a pozorní, když se budeme zabývat </w:t>
      </w:r>
      <w:r w:rsidR="00156247">
        <w:rPr>
          <w:rStyle w:val="cv"/>
        </w:rPr>
        <w:t>rozpory</w:t>
      </w:r>
      <w:r>
        <w:rPr>
          <w:rStyle w:val="cv"/>
        </w:rPr>
        <w:t xml:space="preserve">, nebo zdánlivými nesrovnalostmi v Bibli, protože ne ve všech případech se jedná o nesrovnalost. Některé tak mohou vypadat </w:t>
      </w:r>
      <w:r w:rsidR="00C8384F">
        <w:rPr>
          <w:rStyle w:val="cv"/>
        </w:rPr>
        <w:t xml:space="preserve">jen </w:t>
      </w:r>
      <w:r>
        <w:rPr>
          <w:rStyle w:val="cv"/>
        </w:rPr>
        <w:t>na první pohled.</w:t>
      </w:r>
    </w:p>
    <w:p w:rsidR="001E1E88" w:rsidRPr="00156247" w:rsidRDefault="001E1E88" w:rsidP="00187B6A">
      <w:pPr>
        <w:tabs>
          <w:tab w:val="left" w:pos="6048"/>
        </w:tabs>
        <w:rPr>
          <w:rStyle w:val="cv"/>
          <w:color w:val="FF0000"/>
        </w:rPr>
      </w:pPr>
      <w:r w:rsidRPr="00156247">
        <w:rPr>
          <w:rStyle w:val="cv"/>
          <w:color w:val="FF0000"/>
        </w:rPr>
        <w:t xml:space="preserve">1.Pa 29,17: „Známť pak, Bože můj, že ty zpytuješ srdce, a upřímnost oblibuješ; </w:t>
      </w:r>
      <w:r w:rsidRPr="00156247">
        <w:rPr>
          <w:rStyle w:val="Zvraznn"/>
          <w:color w:val="FF0000"/>
        </w:rPr>
        <w:t>protož</w:t>
      </w:r>
      <w:r w:rsidRPr="00156247">
        <w:rPr>
          <w:rStyle w:val="cv"/>
          <w:color w:val="FF0000"/>
        </w:rPr>
        <w:t xml:space="preserve"> já z upřímnosti srdce svého ochotně obětoval jsem toto všecko. Ano i lid tvůj, kterýž se teď shledal, viděl jsem, jak s</w:t>
      </w:r>
      <w:r w:rsidR="00156247" w:rsidRPr="00156247">
        <w:rPr>
          <w:rStyle w:val="cv"/>
          <w:color w:val="FF0000"/>
        </w:rPr>
        <w:t> </w:t>
      </w:r>
      <w:r w:rsidRPr="00156247">
        <w:rPr>
          <w:rStyle w:val="cv"/>
          <w:color w:val="FF0000"/>
        </w:rPr>
        <w:t>radostí chtivě obětuje tobě.“</w:t>
      </w:r>
    </w:p>
    <w:p w:rsidR="00BC6698" w:rsidRDefault="006D11C7" w:rsidP="00187B6A">
      <w:pPr>
        <w:tabs>
          <w:tab w:val="left" w:pos="6048"/>
        </w:tabs>
        <w:rPr>
          <w:rStyle w:val="cv"/>
        </w:rPr>
      </w:pPr>
      <w:r>
        <w:rPr>
          <w:rStyle w:val="cv"/>
        </w:rPr>
        <w:t>Bůh si opravdu velmi cení poctivost a čestnost a och</w:t>
      </w:r>
      <w:r w:rsidR="00156247">
        <w:rPr>
          <w:rStyle w:val="cv"/>
        </w:rPr>
        <w:t>otu srdce. Když se tedy setkávát</w:t>
      </w:r>
      <w:r>
        <w:rPr>
          <w:rStyle w:val="cv"/>
        </w:rPr>
        <w:t>e s různými výzvami při čtení Bible, nevytvářejte si hned předsudky, a vlastní názory. Neobhajujte něco, když ve skutečnosti neznáte odpověď. Řekněte: „To je zajímavé. Musím to studovat a dozvědět se o tom více.“</w:t>
      </w:r>
    </w:p>
    <w:p w:rsidR="006D11C7" w:rsidRDefault="006D11C7" w:rsidP="00187B6A">
      <w:pPr>
        <w:tabs>
          <w:tab w:val="left" w:pos="6048"/>
        </w:tabs>
        <w:rPr>
          <w:rStyle w:val="cv"/>
        </w:rPr>
      </w:pPr>
      <w:r>
        <w:rPr>
          <w:rStyle w:val="cv"/>
        </w:rPr>
        <w:t xml:space="preserve">Každý týden vysíláme </w:t>
      </w:r>
      <w:r w:rsidR="007709A3">
        <w:rPr>
          <w:rStyle w:val="cv"/>
        </w:rPr>
        <w:t xml:space="preserve">v rádiu </w:t>
      </w:r>
      <w:r>
        <w:rPr>
          <w:rStyle w:val="cv"/>
        </w:rPr>
        <w:t>program</w:t>
      </w:r>
      <w:r w:rsidR="007E48F7">
        <w:rPr>
          <w:rStyle w:val="cv"/>
        </w:rPr>
        <w:t xml:space="preserve">, </w:t>
      </w:r>
      <w:r w:rsidR="00A031E4">
        <w:rPr>
          <w:rStyle w:val="cv"/>
        </w:rPr>
        <w:t>kde odpovídáme na otázky týkající se Bible. A</w:t>
      </w:r>
      <w:r w:rsidR="007E48F7">
        <w:rPr>
          <w:rStyle w:val="cv"/>
        </w:rPr>
        <w:t xml:space="preserve"> někdy mi lidé položí otázku a neznám na ni odpověď. A tak jim řeknu: „Můžete mi zavolat příští týden? Podívám se na to a uvidím, jestli vám budu moci dát lepší odpověď.“</w:t>
      </w:r>
    </w:p>
    <w:p w:rsidR="007E48F7" w:rsidRDefault="007E48F7" w:rsidP="00187B6A">
      <w:pPr>
        <w:tabs>
          <w:tab w:val="left" w:pos="6048"/>
        </w:tabs>
        <w:rPr>
          <w:rStyle w:val="cv"/>
        </w:rPr>
      </w:pPr>
      <w:r>
        <w:rPr>
          <w:rStyle w:val="cv"/>
        </w:rPr>
        <w:t xml:space="preserve">Jenom Bůh ví všechno, a tak mějte pokorného a učenlivého ducha. To Bůh </w:t>
      </w:r>
      <w:r w:rsidR="0062387D">
        <w:rPr>
          <w:rStyle w:val="cv"/>
        </w:rPr>
        <w:t>uznává</w:t>
      </w:r>
      <w:r>
        <w:rPr>
          <w:rStyle w:val="cv"/>
        </w:rPr>
        <w:t>.</w:t>
      </w:r>
    </w:p>
    <w:p w:rsidR="006C70F6" w:rsidRDefault="006C70F6" w:rsidP="00187B6A">
      <w:pPr>
        <w:tabs>
          <w:tab w:val="left" w:pos="6048"/>
        </w:tabs>
        <w:rPr>
          <w:rStyle w:val="cv"/>
        </w:rPr>
      </w:pPr>
    </w:p>
    <w:p w:rsidR="007E48F7" w:rsidRDefault="007E48F7" w:rsidP="00187B6A">
      <w:pPr>
        <w:tabs>
          <w:tab w:val="left" w:pos="6048"/>
        </w:tabs>
        <w:rPr>
          <w:rStyle w:val="cv"/>
        </w:rPr>
      </w:pPr>
      <w:r>
        <w:rPr>
          <w:rStyle w:val="cv"/>
        </w:rPr>
        <w:t>Proč se zdá, že se čtyři evangelia liší, když popi</w:t>
      </w:r>
      <w:r w:rsidR="007709A3">
        <w:rPr>
          <w:rStyle w:val="cv"/>
        </w:rPr>
        <w:t>sují ženy, které přišly k hrobu?</w:t>
      </w:r>
      <w:r>
        <w:rPr>
          <w:rStyle w:val="cv"/>
        </w:rPr>
        <w:t xml:space="preserve"> Ve skutečnosti to je však jeden z případů, kde je opravdu dokonalá harmonie. To, co se liší, je načasování. Zkoumal jsem to do hloubky, protože jsem napsal knihu nazvanou „U Ježíšových </w:t>
      </w:r>
      <w:r w:rsidR="00080690">
        <w:rPr>
          <w:rStyle w:val="cv"/>
        </w:rPr>
        <w:t xml:space="preserve">nohou: </w:t>
      </w:r>
      <w:r w:rsidR="00BA5197">
        <w:rPr>
          <w:rStyle w:val="cv"/>
        </w:rPr>
        <w:t>Evangelium podle Marie Ma</w:t>
      </w:r>
      <w:r w:rsidR="007709A3">
        <w:rPr>
          <w:rStyle w:val="cv"/>
        </w:rPr>
        <w:t>gdaleny“, a musel jsem si to pro</w:t>
      </w:r>
      <w:r w:rsidR="006C70F6">
        <w:rPr>
          <w:rStyle w:val="cv"/>
        </w:rPr>
        <w:t>studovat</w:t>
      </w:r>
      <w:r w:rsidR="00BA5197">
        <w:rPr>
          <w:rStyle w:val="cv"/>
        </w:rPr>
        <w:t xml:space="preserve">. Marie je první, kdo přišel k hrobu. Přišla sama, když byla ještě tma. Když viděla, že kámen je odvalen, odešla. Potkala jiné ženy, a pak se </w:t>
      </w:r>
      <w:r w:rsidR="0062387D">
        <w:rPr>
          <w:rStyle w:val="cv"/>
        </w:rPr>
        <w:t>s nimi</w:t>
      </w:r>
      <w:r w:rsidR="0062387D">
        <w:rPr>
          <w:rStyle w:val="cv"/>
        </w:rPr>
        <w:t xml:space="preserve"> </w:t>
      </w:r>
      <w:r w:rsidR="00BA5197">
        <w:rPr>
          <w:rStyle w:val="cv"/>
        </w:rPr>
        <w:t xml:space="preserve">vrátila, aby jim </w:t>
      </w:r>
      <w:r w:rsidR="00C8384F">
        <w:rPr>
          <w:rStyle w:val="cv"/>
        </w:rPr>
        <w:t>to ukázala</w:t>
      </w:r>
      <w:r w:rsidR="00BA5197">
        <w:rPr>
          <w:rStyle w:val="cv"/>
        </w:rPr>
        <w:t xml:space="preserve">: „Podívejte se. Vidíte? Je to tak, jak jsem vám </w:t>
      </w:r>
      <w:r w:rsidR="0062387D">
        <w:rPr>
          <w:rStyle w:val="cv"/>
        </w:rPr>
        <w:t>povídala</w:t>
      </w:r>
      <w:r w:rsidR="00BA5197">
        <w:rPr>
          <w:rStyle w:val="cv"/>
        </w:rPr>
        <w:t>.“ Ženy odešly a řekly o tom ostatním.</w:t>
      </w:r>
    </w:p>
    <w:p w:rsidR="00BA5197" w:rsidRDefault="00BA5197" w:rsidP="00187B6A">
      <w:pPr>
        <w:tabs>
          <w:tab w:val="left" w:pos="6048"/>
        </w:tabs>
        <w:rPr>
          <w:rStyle w:val="cv"/>
        </w:rPr>
      </w:pPr>
      <w:r>
        <w:rPr>
          <w:rStyle w:val="cv"/>
        </w:rPr>
        <w:t xml:space="preserve">Přišli Petr s Janem. Marie tam ještě byla. Petr a Jan odešli, ale Marie zůstala. Pak se Ježíš zjevil Marii. Jedná se tu o posloupnost, jak všechno probíhalo. Vypadá to, že </w:t>
      </w:r>
      <w:r w:rsidR="00A031E4">
        <w:rPr>
          <w:rStyle w:val="cv"/>
        </w:rPr>
        <w:t xml:space="preserve">přicházely </w:t>
      </w:r>
      <w:r>
        <w:rPr>
          <w:rStyle w:val="cv"/>
        </w:rPr>
        <w:t>různé skupiny lidí</w:t>
      </w:r>
      <w:r w:rsidR="00A031E4">
        <w:rPr>
          <w:rStyle w:val="cv"/>
        </w:rPr>
        <w:t xml:space="preserve"> v různých dobách. A samozřejmě každý pisatel Bible zapsal absolutní Pravdu. </w:t>
      </w:r>
      <w:r w:rsidR="00080690">
        <w:rPr>
          <w:rStyle w:val="cv"/>
        </w:rPr>
        <w:t>Po</w:t>
      </w:r>
      <w:r w:rsidR="00A031E4">
        <w:rPr>
          <w:rStyle w:val="cv"/>
        </w:rPr>
        <w:t xml:space="preserve">dali zprávu o </w:t>
      </w:r>
      <w:r w:rsidR="00080690">
        <w:rPr>
          <w:rStyle w:val="cv"/>
        </w:rPr>
        <w:t>různých částech dne</w:t>
      </w:r>
      <w:r w:rsidR="00A031E4">
        <w:rPr>
          <w:rStyle w:val="cv"/>
        </w:rPr>
        <w:t xml:space="preserve"> Vzkříšení.</w:t>
      </w:r>
    </w:p>
    <w:p w:rsidR="00A031E4" w:rsidRDefault="00A031E4" w:rsidP="00187B6A">
      <w:pPr>
        <w:tabs>
          <w:tab w:val="left" w:pos="6048"/>
        </w:tabs>
        <w:rPr>
          <w:rStyle w:val="cv"/>
        </w:rPr>
      </w:pPr>
    </w:p>
    <w:p w:rsidR="00A031E4" w:rsidRDefault="00080690" w:rsidP="00187B6A">
      <w:pPr>
        <w:tabs>
          <w:tab w:val="left" w:pos="6048"/>
        </w:tabs>
        <w:rPr>
          <w:rStyle w:val="cv"/>
        </w:rPr>
      </w:pPr>
      <w:r>
        <w:rPr>
          <w:rStyle w:val="cv"/>
        </w:rPr>
        <w:t xml:space="preserve">Vraťme </w:t>
      </w:r>
      <w:r w:rsidR="00A031E4">
        <w:rPr>
          <w:rStyle w:val="cv"/>
        </w:rPr>
        <w:t>se ale k Lekci. V Přísloví 2,7 je psáno:</w:t>
      </w:r>
    </w:p>
    <w:p w:rsidR="00A031E4" w:rsidRDefault="00A031E4" w:rsidP="00187B6A">
      <w:pPr>
        <w:tabs>
          <w:tab w:val="left" w:pos="6048"/>
        </w:tabs>
        <w:rPr>
          <w:rStyle w:val="cv"/>
          <w:color w:val="FF0000"/>
        </w:rPr>
      </w:pPr>
      <w:r w:rsidRPr="00C8384F">
        <w:rPr>
          <w:rStyle w:val="cv"/>
          <w:color w:val="FF0000"/>
        </w:rPr>
        <w:t>ČSP –</w:t>
      </w:r>
      <w:r w:rsidRPr="00080690">
        <w:rPr>
          <w:rStyle w:val="cv"/>
          <w:color w:val="FF0000"/>
        </w:rPr>
        <w:t xml:space="preserve"> Př 2,7: „Uchovává úspěch pro přímé, je štítem pro ty, kdo žijí bezúhonně,“</w:t>
      </w:r>
      <w:r>
        <w:rPr>
          <w:rStyle w:val="cv"/>
        </w:rPr>
        <w:t xml:space="preserve"> – Chcete porozumět? Buďte upřímní v srdci, buďte čestní.</w:t>
      </w:r>
      <w:r w:rsidR="004D5D8A">
        <w:rPr>
          <w:rStyle w:val="cv"/>
        </w:rPr>
        <w:t xml:space="preserve"> – Bůh </w:t>
      </w:r>
      <w:r w:rsidR="004D5D8A" w:rsidRPr="00080690">
        <w:rPr>
          <w:rStyle w:val="cv"/>
          <w:color w:val="FF0000"/>
        </w:rPr>
        <w:t>„je štítem pro ty, kdo žijí bezúhonně“.</w:t>
      </w:r>
    </w:p>
    <w:p w:rsidR="006C70F6" w:rsidRPr="006C70F6" w:rsidRDefault="006C70F6" w:rsidP="00187B6A">
      <w:pPr>
        <w:tabs>
          <w:tab w:val="left" w:pos="6048"/>
        </w:tabs>
        <w:rPr>
          <w:rStyle w:val="cv"/>
        </w:rPr>
      </w:pPr>
      <w:r>
        <w:rPr>
          <w:rStyle w:val="cv"/>
        </w:rPr>
        <w:lastRenderedPageBreak/>
        <w:t>Pavel napsal Timoteovi:</w:t>
      </w:r>
    </w:p>
    <w:p w:rsidR="00A031E4" w:rsidRPr="00080690" w:rsidRDefault="004D5D8A" w:rsidP="00187B6A">
      <w:pPr>
        <w:tabs>
          <w:tab w:val="left" w:pos="6048"/>
        </w:tabs>
        <w:rPr>
          <w:rStyle w:val="cv"/>
          <w:color w:val="FF0000"/>
        </w:rPr>
      </w:pPr>
      <w:r w:rsidRPr="007709A3">
        <w:rPr>
          <w:rStyle w:val="cv"/>
          <w:color w:val="FF0000"/>
        </w:rPr>
        <w:t xml:space="preserve">ČSP – </w:t>
      </w:r>
      <w:r w:rsidR="00A031E4" w:rsidRPr="007709A3">
        <w:rPr>
          <w:rStyle w:val="cv"/>
          <w:color w:val="FF0000"/>
        </w:rPr>
        <w:t>1.Tm 4,</w:t>
      </w:r>
      <w:r w:rsidR="00080690" w:rsidRPr="007709A3">
        <w:rPr>
          <w:rStyle w:val="cv"/>
          <w:color w:val="FF0000"/>
        </w:rPr>
        <w:t>1</w:t>
      </w:r>
      <w:r w:rsidR="00A031E4" w:rsidRPr="007709A3">
        <w:rPr>
          <w:rStyle w:val="cv"/>
          <w:color w:val="FF0000"/>
        </w:rPr>
        <w:t>6: „</w:t>
      </w:r>
      <w:r w:rsidR="00080690" w:rsidRPr="007709A3">
        <w:rPr>
          <w:rStyle w:val="cv"/>
          <w:color w:val="FF0000"/>
        </w:rPr>
        <w:t xml:space="preserve">Dávej si pozor sám na sebe a na učení. V tom setrvávej. Neboť budeš-li to činit, </w:t>
      </w:r>
      <w:r w:rsidR="00080690" w:rsidRPr="00080690">
        <w:rPr>
          <w:rStyle w:val="cv"/>
          <w:color w:val="FF0000"/>
        </w:rPr>
        <w:t>zachráníš jak sám sebe, tak ty, kdo tě poslouchají</w:t>
      </w:r>
      <w:r w:rsidR="00A031E4" w:rsidRPr="00080690">
        <w:rPr>
          <w:rStyle w:val="cv"/>
          <w:color w:val="FF0000"/>
        </w:rPr>
        <w:t>.“</w:t>
      </w:r>
    </w:p>
    <w:p w:rsidR="00BA5197" w:rsidRPr="00080690" w:rsidRDefault="004D5D8A" w:rsidP="00187B6A">
      <w:pPr>
        <w:tabs>
          <w:tab w:val="left" w:pos="6048"/>
        </w:tabs>
        <w:rPr>
          <w:rStyle w:val="cv"/>
          <w:color w:val="FF0000"/>
        </w:rPr>
      </w:pPr>
      <w:r>
        <w:rPr>
          <w:rStyle w:val="cv"/>
        </w:rPr>
        <w:t xml:space="preserve">Ježíš řekl: </w:t>
      </w:r>
      <w:r w:rsidRPr="00080690">
        <w:rPr>
          <w:rStyle w:val="cv"/>
          <w:color w:val="FF0000"/>
        </w:rPr>
        <w:t>„Slovo Tvé pravda jest.“ (J 17,17)</w:t>
      </w:r>
    </w:p>
    <w:p w:rsidR="004D5D8A" w:rsidRDefault="004D5D8A" w:rsidP="00187B6A">
      <w:pPr>
        <w:tabs>
          <w:tab w:val="left" w:pos="6048"/>
        </w:tabs>
        <w:rPr>
          <w:rStyle w:val="cv"/>
        </w:rPr>
      </w:pPr>
      <w:r>
        <w:rPr>
          <w:rStyle w:val="cv"/>
        </w:rPr>
        <w:t>Bible je pravda. Bůh zázračně uchoval Své Slovo a zachoval ho čisté.</w:t>
      </w:r>
    </w:p>
    <w:p w:rsidR="00AC19A6" w:rsidRPr="003C0440" w:rsidRDefault="004D5D8A" w:rsidP="00187B6A">
      <w:pPr>
        <w:tabs>
          <w:tab w:val="left" w:pos="6048"/>
        </w:tabs>
        <w:rPr>
          <w:rStyle w:val="cv"/>
          <w:color w:val="00B050"/>
        </w:rPr>
      </w:pPr>
      <w:r>
        <w:rPr>
          <w:rStyle w:val="cv"/>
        </w:rPr>
        <w:t xml:space="preserve">A napadlo mě ještě něco jiného, co by pro vás mohlo být zajímavé. Zkoumal jsem, jak se tisknou knihy. </w:t>
      </w:r>
      <w:r w:rsidR="0066707A">
        <w:rPr>
          <w:rStyle w:val="cv"/>
        </w:rPr>
        <w:t>Ve světě se tisknou milióny knih</w:t>
      </w:r>
      <w:r w:rsidR="0066707A">
        <w:rPr>
          <w:rStyle w:val="cv"/>
        </w:rPr>
        <w:t xml:space="preserve"> a</w:t>
      </w:r>
      <w:r>
        <w:rPr>
          <w:rStyle w:val="cv"/>
        </w:rPr>
        <w:t xml:space="preserve"> typickým jevem jsou chyby. </w:t>
      </w:r>
      <w:r w:rsidR="00080690">
        <w:rPr>
          <w:rStyle w:val="cv"/>
        </w:rPr>
        <w:t>J</w:t>
      </w:r>
      <w:r w:rsidR="00DE5867">
        <w:rPr>
          <w:rStyle w:val="cv"/>
        </w:rPr>
        <w:t xml:space="preserve">eden špičkový šéfredaktor řekl: </w:t>
      </w:r>
      <w:r w:rsidR="00DE5867" w:rsidRPr="003C0440">
        <w:rPr>
          <w:rStyle w:val="cv"/>
          <w:color w:val="00B050"/>
        </w:rPr>
        <w:t xml:space="preserve">„Kniha, kterou </w:t>
      </w:r>
      <w:r w:rsidR="00080690" w:rsidRPr="003C0440">
        <w:rPr>
          <w:rStyle w:val="cv"/>
          <w:color w:val="00B050"/>
        </w:rPr>
        <w:t xml:space="preserve">před sazbou </w:t>
      </w:r>
      <w:r w:rsidR="00DE5867" w:rsidRPr="003C0440">
        <w:rPr>
          <w:rStyle w:val="cv"/>
          <w:color w:val="00B050"/>
        </w:rPr>
        <w:t>narychlo zkontroluje jenom jeden korektor</w:t>
      </w:r>
      <w:r w:rsidR="00AC19A6" w:rsidRPr="003C0440">
        <w:rPr>
          <w:rStyle w:val="cv"/>
          <w:color w:val="00B050"/>
        </w:rPr>
        <w:t>, vykazuje jed</w:t>
      </w:r>
      <w:r w:rsidR="007709A3" w:rsidRPr="003C0440">
        <w:rPr>
          <w:rStyle w:val="cv"/>
          <w:color w:val="00B050"/>
        </w:rPr>
        <w:t xml:space="preserve">nu tiskovou chybu na 1000 slov. </w:t>
      </w:r>
      <w:r w:rsidR="00F82C3D" w:rsidRPr="003C0440">
        <w:rPr>
          <w:rStyle w:val="cv"/>
          <w:color w:val="00B050"/>
        </w:rPr>
        <w:t>To je běžné u vydávaných knih</w:t>
      </w:r>
      <w:r w:rsidR="00AC19A6" w:rsidRPr="003C0440">
        <w:rPr>
          <w:rStyle w:val="cv"/>
          <w:color w:val="00B050"/>
        </w:rPr>
        <w:t xml:space="preserve">, které mi byly zaslány, abych je přečetl a zkorigoval. </w:t>
      </w:r>
      <w:r w:rsidR="006C70F6">
        <w:rPr>
          <w:rStyle w:val="cv"/>
          <w:color w:val="00B050"/>
        </w:rPr>
        <w:t>Přijde mi však lepší</w:t>
      </w:r>
      <w:r w:rsidR="00AC19A6" w:rsidRPr="003C0440">
        <w:rPr>
          <w:rStyle w:val="cv"/>
          <w:color w:val="00B050"/>
        </w:rPr>
        <w:t xml:space="preserve">, když jsou tři chyby </w:t>
      </w:r>
      <w:r w:rsidR="00EF5F5B" w:rsidRPr="003C0440">
        <w:rPr>
          <w:rStyle w:val="cv"/>
          <w:color w:val="00B050"/>
        </w:rPr>
        <w:t>(</w:t>
      </w:r>
      <w:r w:rsidR="0066707A">
        <w:rPr>
          <w:rStyle w:val="cv"/>
          <w:color w:val="00B050"/>
        </w:rPr>
        <w:t xml:space="preserve">např. </w:t>
      </w:r>
      <w:r w:rsidR="00EF5F5B" w:rsidRPr="003C0440">
        <w:rPr>
          <w:rStyle w:val="cv"/>
          <w:color w:val="00B050"/>
        </w:rPr>
        <w:t>chyby</w:t>
      </w:r>
      <w:r w:rsidR="00053D2A" w:rsidRPr="003C0440">
        <w:rPr>
          <w:rStyle w:val="cv"/>
          <w:color w:val="00B050"/>
        </w:rPr>
        <w:t xml:space="preserve"> v jednom písmenu nebo přehození dvou písmen) na 10.000 slov.“</w:t>
      </w:r>
    </w:p>
    <w:p w:rsidR="00053D2A" w:rsidRDefault="00053D2A" w:rsidP="00187B6A">
      <w:pPr>
        <w:tabs>
          <w:tab w:val="left" w:pos="6048"/>
        </w:tabs>
        <w:rPr>
          <w:rStyle w:val="cv"/>
        </w:rPr>
      </w:pPr>
      <w:r>
        <w:rPr>
          <w:rStyle w:val="cv"/>
        </w:rPr>
        <w:t xml:space="preserve">Na základě toho, co říkají nejlepší vydavatelé, Bible </w:t>
      </w:r>
      <w:r w:rsidR="003C0440">
        <w:rPr>
          <w:rStyle w:val="cv"/>
        </w:rPr>
        <w:t xml:space="preserve">předčí </w:t>
      </w:r>
      <w:r>
        <w:rPr>
          <w:rStyle w:val="cv"/>
        </w:rPr>
        <w:t>všechny</w:t>
      </w:r>
      <w:r w:rsidR="003C0440">
        <w:rPr>
          <w:rStyle w:val="cv"/>
        </w:rPr>
        <w:t xml:space="preserve"> knihy</w:t>
      </w:r>
      <w:r>
        <w:rPr>
          <w:rStyle w:val="cv"/>
        </w:rPr>
        <w:t xml:space="preserve">, když pomyslíme, že je v ní více než 3 milióny </w:t>
      </w:r>
      <w:r w:rsidR="001A5B6E">
        <w:rPr>
          <w:rStyle w:val="cv"/>
        </w:rPr>
        <w:t>písmen</w:t>
      </w:r>
      <w:r>
        <w:rPr>
          <w:rStyle w:val="cv"/>
        </w:rPr>
        <w:t xml:space="preserve"> a jen velice málo typografických chyb.</w:t>
      </w:r>
    </w:p>
    <w:p w:rsidR="00053D2A" w:rsidRDefault="00053D2A" w:rsidP="00187B6A">
      <w:pPr>
        <w:tabs>
          <w:tab w:val="left" w:pos="6048"/>
        </w:tabs>
        <w:rPr>
          <w:rStyle w:val="cv"/>
        </w:rPr>
      </w:pPr>
      <w:r>
        <w:rPr>
          <w:rStyle w:val="cv"/>
        </w:rPr>
        <w:t>U Matouše 13,19 Ježíš řekl:</w:t>
      </w:r>
    </w:p>
    <w:p w:rsidR="00053D2A" w:rsidRPr="00F82C3D" w:rsidRDefault="00053D2A" w:rsidP="00187B6A">
      <w:pPr>
        <w:tabs>
          <w:tab w:val="left" w:pos="6048"/>
        </w:tabs>
        <w:rPr>
          <w:rStyle w:val="cv"/>
          <w:color w:val="FF0000"/>
        </w:rPr>
      </w:pPr>
      <w:r w:rsidRPr="00F82C3D">
        <w:rPr>
          <w:rStyle w:val="cv"/>
          <w:color w:val="FF0000"/>
        </w:rPr>
        <w:t>Mt 13,19: „</w:t>
      </w:r>
      <w:r w:rsidR="007755F2" w:rsidRPr="00F82C3D">
        <w:rPr>
          <w:rStyle w:val="cv"/>
          <w:color w:val="FF0000"/>
        </w:rPr>
        <w:t>Každý, kdož slyší slovo o tom království a nerozumí,</w:t>
      </w:r>
      <w:r w:rsidRPr="00F82C3D">
        <w:rPr>
          <w:rStyle w:val="cv"/>
          <w:color w:val="FF0000"/>
        </w:rPr>
        <w:t xml:space="preserve">“ </w:t>
      </w:r>
      <w:r>
        <w:rPr>
          <w:rStyle w:val="cv"/>
        </w:rPr>
        <w:t xml:space="preserve">– Pokud nejste zakořeněni v Písmu, můžete </w:t>
      </w:r>
      <w:r w:rsidR="007755F2">
        <w:rPr>
          <w:rStyle w:val="cv"/>
        </w:rPr>
        <w:t xml:space="preserve">být lehko zmateni. – </w:t>
      </w:r>
      <w:r w:rsidR="007755F2" w:rsidRPr="00F82C3D">
        <w:rPr>
          <w:rStyle w:val="cv"/>
          <w:color w:val="FF0000"/>
        </w:rPr>
        <w:t>„</w:t>
      </w:r>
      <w:r w:rsidR="007755F2" w:rsidRPr="00F82C3D">
        <w:rPr>
          <w:rStyle w:val="nalezenyvers"/>
          <w:color w:val="FF0000"/>
        </w:rPr>
        <w:t>Každý, kdož slyší slovo o tom království a nerozumí, přichází ten zlý a uchvacuje to, což jest vsáto v srdce jeho. To jest ten, kterýž podlé cesty vsát jest.</w:t>
      </w:r>
      <w:r w:rsidRPr="00F82C3D">
        <w:rPr>
          <w:rStyle w:val="cv"/>
          <w:color w:val="FF0000"/>
        </w:rPr>
        <w:t>“</w:t>
      </w:r>
    </w:p>
    <w:p w:rsidR="007755F2" w:rsidRDefault="007755F2" w:rsidP="00187B6A">
      <w:pPr>
        <w:tabs>
          <w:tab w:val="left" w:pos="6048"/>
        </w:tabs>
        <w:rPr>
          <w:rStyle w:val="cv"/>
        </w:rPr>
      </w:pPr>
      <w:r>
        <w:rPr>
          <w:rStyle w:val="cv"/>
        </w:rPr>
        <w:t>Když čtete</w:t>
      </w:r>
      <w:r w:rsidR="0066707A">
        <w:rPr>
          <w:rStyle w:val="cv"/>
        </w:rPr>
        <w:t xml:space="preserve"> Bibli</w:t>
      </w:r>
      <w:r>
        <w:rPr>
          <w:rStyle w:val="cv"/>
        </w:rPr>
        <w:t xml:space="preserve"> poprvé, tak se musíte opravdu modlit a prosit o Ducha svatého. Pokud narazíte na nějakou část, které nerozumíte, nebo se vám zdá, že je tam nějaká nesrovnalost či rozpor, držte se toho, </w:t>
      </w:r>
      <w:r w:rsidR="0066707A">
        <w:rPr>
          <w:rStyle w:val="cv"/>
        </w:rPr>
        <w:t>čemu rozumíte</w:t>
      </w:r>
      <w:r w:rsidR="009348BA">
        <w:rPr>
          <w:rStyle w:val="cv"/>
        </w:rPr>
        <w:t xml:space="preserve"> a čtěte dál. Odpověď dostanete, když budete pokračovat ve studiu.</w:t>
      </w:r>
    </w:p>
    <w:p w:rsidR="009348BA" w:rsidRDefault="009348BA" w:rsidP="00187B6A">
      <w:pPr>
        <w:tabs>
          <w:tab w:val="left" w:pos="6048"/>
        </w:tabs>
        <w:rPr>
          <w:rStyle w:val="cv"/>
        </w:rPr>
      </w:pPr>
      <w:r>
        <w:rPr>
          <w:rStyle w:val="cv"/>
        </w:rPr>
        <w:t>Pamatujte:</w:t>
      </w:r>
    </w:p>
    <w:p w:rsidR="009348BA" w:rsidRPr="00F82C3D" w:rsidRDefault="009348BA" w:rsidP="00187B6A">
      <w:pPr>
        <w:tabs>
          <w:tab w:val="left" w:pos="6048"/>
        </w:tabs>
        <w:rPr>
          <w:rStyle w:val="cv"/>
          <w:color w:val="FF0000"/>
        </w:rPr>
      </w:pPr>
      <w:r w:rsidRPr="00F82C3D">
        <w:rPr>
          <w:rStyle w:val="cv"/>
          <w:color w:val="FF0000"/>
        </w:rPr>
        <w:t>Iz 55,9: „Ale jakož vyšší jsou nebesa než země, tak převyšují cesty mé cesty vaše, a myšlení má myšlení vaše.“</w:t>
      </w:r>
    </w:p>
    <w:p w:rsidR="00F82C3D" w:rsidRDefault="00F82C3D" w:rsidP="00187B6A">
      <w:pPr>
        <w:tabs>
          <w:tab w:val="left" w:pos="6048"/>
        </w:tabs>
        <w:rPr>
          <w:rStyle w:val="cv"/>
        </w:rPr>
      </w:pPr>
      <w:r>
        <w:rPr>
          <w:rStyle w:val="cv"/>
        </w:rPr>
        <w:t>A</w:t>
      </w:r>
      <w:r w:rsidR="006C70F6">
        <w:rPr>
          <w:rStyle w:val="cv"/>
        </w:rPr>
        <w:t xml:space="preserve"> v li</w:t>
      </w:r>
      <w:r w:rsidR="0066707A">
        <w:rPr>
          <w:rStyle w:val="cv"/>
        </w:rPr>
        <w:t>s</w:t>
      </w:r>
      <w:r w:rsidR="006C70F6">
        <w:rPr>
          <w:rStyle w:val="cv"/>
        </w:rPr>
        <w:t>tu Římanům je psáno:</w:t>
      </w:r>
    </w:p>
    <w:p w:rsidR="009348BA" w:rsidRPr="00F82C3D" w:rsidRDefault="009348BA" w:rsidP="00187B6A">
      <w:pPr>
        <w:tabs>
          <w:tab w:val="left" w:pos="6048"/>
        </w:tabs>
        <w:rPr>
          <w:rStyle w:val="cv"/>
          <w:color w:val="FF0000"/>
        </w:rPr>
      </w:pPr>
      <w:r w:rsidRPr="00F82C3D">
        <w:rPr>
          <w:rStyle w:val="cv"/>
          <w:color w:val="FF0000"/>
        </w:rPr>
        <w:t>Ř 11,33: „Ó hlubokosti bohatství i moudrosti i umění Božího! Jak jsou nezpytatelní soudové jeho, a nevystižitelné cesty jeho.“</w:t>
      </w:r>
    </w:p>
    <w:p w:rsidR="00F82C3D" w:rsidRDefault="00F82C3D" w:rsidP="00187B6A">
      <w:pPr>
        <w:tabs>
          <w:tab w:val="left" w:pos="6048"/>
        </w:tabs>
        <w:rPr>
          <w:rStyle w:val="cv"/>
        </w:rPr>
      </w:pPr>
    </w:p>
    <w:p w:rsidR="009348BA" w:rsidRDefault="00F82C3D" w:rsidP="00187B6A">
      <w:pPr>
        <w:tabs>
          <w:tab w:val="left" w:pos="6048"/>
        </w:tabs>
        <w:rPr>
          <w:rStyle w:val="cv"/>
        </w:rPr>
      </w:pPr>
      <w:bookmarkStart w:id="0" w:name="_GoBack"/>
      <w:bookmarkEnd w:id="0"/>
      <w:r>
        <w:rPr>
          <w:rStyle w:val="cv"/>
        </w:rPr>
        <w:t xml:space="preserve">Dám vám </w:t>
      </w:r>
      <w:r w:rsidR="009348BA">
        <w:rPr>
          <w:rStyle w:val="cv"/>
        </w:rPr>
        <w:t>příklad některých rozporů, na které byste mohli narazit</w:t>
      </w:r>
      <w:r w:rsidR="001A5B6E">
        <w:rPr>
          <w:rStyle w:val="cv"/>
        </w:rPr>
        <w:t>. V</w:t>
      </w:r>
      <w:r w:rsidR="009348BA">
        <w:rPr>
          <w:rStyle w:val="cv"/>
        </w:rPr>
        <w:t> dnešní Lekci se snažím zmínit ty hlavní, se kterými se setkáváme.</w:t>
      </w:r>
    </w:p>
    <w:p w:rsidR="009348BA" w:rsidRDefault="006C70F6" w:rsidP="00187B6A">
      <w:pPr>
        <w:tabs>
          <w:tab w:val="left" w:pos="6048"/>
        </w:tabs>
        <w:rPr>
          <w:rStyle w:val="cv"/>
        </w:rPr>
      </w:pPr>
      <w:r>
        <w:rPr>
          <w:rStyle w:val="cv"/>
        </w:rPr>
        <w:t>V</w:t>
      </w:r>
      <w:r w:rsidR="009348BA">
        <w:rPr>
          <w:rStyle w:val="cv"/>
        </w:rPr>
        <w:t xml:space="preserve"> Amazing Facts </w:t>
      </w:r>
      <w:r>
        <w:rPr>
          <w:rStyle w:val="cv"/>
        </w:rPr>
        <w:t xml:space="preserve">často odpovídáme </w:t>
      </w:r>
      <w:r w:rsidR="00C11B94">
        <w:rPr>
          <w:rStyle w:val="cv"/>
        </w:rPr>
        <w:t>na složité otázky ohledně Bible. Např.: „S kým se oženil Kain?“ Anebo, jak už jsme o tom mluvili: „Proč Bůh řekl: ‚Zabíjej‘?“ A to je často proto, že lidé nepokračují ve čtení, nebo nečtou v kontextu a nesrovnávají Písmo s Písmem.</w:t>
      </w:r>
    </w:p>
    <w:p w:rsidR="00C11B94" w:rsidRDefault="00C11B94" w:rsidP="00187B6A">
      <w:pPr>
        <w:tabs>
          <w:tab w:val="left" w:pos="6048"/>
        </w:tabs>
        <w:rPr>
          <w:rStyle w:val="cv"/>
        </w:rPr>
      </w:pPr>
      <w:r>
        <w:rPr>
          <w:rStyle w:val="cv"/>
        </w:rPr>
        <w:t>Jeden př</w:t>
      </w:r>
      <w:r w:rsidR="006C70F6">
        <w:rPr>
          <w:rStyle w:val="cv"/>
        </w:rPr>
        <w:t>íklad, se kterým se běžně setkávám</w:t>
      </w:r>
      <w:r>
        <w:rPr>
          <w:rStyle w:val="cv"/>
        </w:rPr>
        <w:t>e, je v 2.Sm 24.</w:t>
      </w:r>
    </w:p>
    <w:p w:rsidR="007755F2" w:rsidRDefault="005630EB" w:rsidP="00187B6A">
      <w:pPr>
        <w:tabs>
          <w:tab w:val="left" w:pos="6048"/>
        </w:tabs>
      </w:pPr>
      <w:r w:rsidRPr="002B149A">
        <w:rPr>
          <w:rStyle w:val="cv"/>
          <w:color w:val="FF0000"/>
        </w:rPr>
        <w:lastRenderedPageBreak/>
        <w:t>ČSP – 2.Sm 24,12: „</w:t>
      </w:r>
      <w:r w:rsidRPr="002B149A">
        <w:rPr>
          <w:color w:val="FF0000"/>
        </w:rPr>
        <w:t>Hospodinův hněv znovu vzplál proti Izraeli a podnítil proti nim Davida slovy: Jdi a spočítej Izrael a Judu.“</w:t>
      </w:r>
      <w:r>
        <w:t xml:space="preserve"> – Hospodinův hněv, Hospodin ho podnítil. </w:t>
      </w:r>
    </w:p>
    <w:p w:rsidR="005630EB" w:rsidRDefault="005630EB" w:rsidP="00187B6A">
      <w:pPr>
        <w:tabs>
          <w:tab w:val="left" w:pos="6048"/>
        </w:tabs>
      </w:pPr>
      <w:r>
        <w:t>Ale přečtěme si to v 1.Pa 21,1:</w:t>
      </w:r>
    </w:p>
    <w:p w:rsidR="005630EB" w:rsidRPr="002B149A" w:rsidRDefault="002B149A" w:rsidP="00187B6A">
      <w:pPr>
        <w:tabs>
          <w:tab w:val="left" w:pos="6048"/>
        </w:tabs>
        <w:rPr>
          <w:color w:val="FF0000"/>
        </w:rPr>
      </w:pPr>
      <w:r w:rsidRPr="002B149A">
        <w:rPr>
          <w:color w:val="FF0000"/>
        </w:rPr>
        <w:t xml:space="preserve">ČSP – </w:t>
      </w:r>
      <w:r w:rsidR="005630EB" w:rsidRPr="002B149A">
        <w:rPr>
          <w:color w:val="FF0000"/>
        </w:rPr>
        <w:t>1.Pa 21,1: „</w:t>
      </w:r>
      <w:r w:rsidRPr="002B149A">
        <w:rPr>
          <w:color w:val="FF0000"/>
        </w:rPr>
        <w:t>Satan povstal proti Izraeli a navedl Davida, aby spočítal Izrael.“</w:t>
      </w:r>
    </w:p>
    <w:p w:rsidR="002B149A" w:rsidRDefault="002B149A" w:rsidP="00187B6A">
      <w:pPr>
        <w:tabs>
          <w:tab w:val="left" w:pos="6048"/>
        </w:tabs>
      </w:pPr>
      <w:r>
        <w:t>Můžete si pomyslet: „Tak moment! Jak je to možné, že jeden verš říká: „Hospodin podnítil Davida, aby spočítal Izrael</w:t>
      </w:r>
      <w:r w:rsidR="006E4D52">
        <w:t>, a</w:t>
      </w:r>
      <w:r>
        <w:t xml:space="preserve"> jiný říká, že to byl satan?“</w:t>
      </w:r>
      <w:r w:rsidR="0022517E">
        <w:t xml:space="preserve"> – To </w:t>
      </w:r>
      <w:r w:rsidR="003F5024">
        <w:t>opravdu čtenáře poplete</w:t>
      </w:r>
      <w:r w:rsidR="0022517E">
        <w:t>.</w:t>
      </w:r>
    </w:p>
    <w:p w:rsidR="009353D3" w:rsidRDefault="0022517E" w:rsidP="00187B6A">
      <w:pPr>
        <w:tabs>
          <w:tab w:val="left" w:pos="6048"/>
        </w:tabs>
      </w:pPr>
      <w:r>
        <w:t xml:space="preserve">Někdy, když kážu, tak mám jazyk jako svázaný. </w:t>
      </w:r>
      <w:r w:rsidR="006E4D52">
        <w:t>Stalo se mi, že</w:t>
      </w:r>
      <w:r>
        <w:t xml:space="preserve"> jsem dokonce při</w:t>
      </w:r>
      <w:r w:rsidR="003F5024">
        <w:t xml:space="preserve"> </w:t>
      </w:r>
      <w:r>
        <w:t xml:space="preserve">kázání </w:t>
      </w:r>
      <w:r w:rsidR="003F5024">
        <w:t>zaměnil</w:t>
      </w:r>
      <w:r>
        <w:t xml:space="preserve"> Mojžíše s Noemem. A Karen (manželka) je často mezi posluchači, stejně jako i dnes, a pak mi řekne: „Chtěl jsi nejspíš říct ‚Noé‘.“</w:t>
      </w:r>
      <w:r w:rsidR="009353D3">
        <w:t xml:space="preserve"> A já jsem se chytl za hlavu: „Ach, ano, ano.“ Lidé vám to obyčejně odpustí.</w:t>
      </w:r>
    </w:p>
    <w:p w:rsidR="009353D3" w:rsidRDefault="009353D3" w:rsidP="00187B6A">
      <w:pPr>
        <w:tabs>
          <w:tab w:val="left" w:pos="6048"/>
        </w:tabs>
      </w:pPr>
      <w:r>
        <w:t xml:space="preserve">Nebo jsem zaměnil Petra s Pavlem, když jsem </w:t>
      </w:r>
      <w:r w:rsidR="003F5024">
        <w:t>mluvil</w:t>
      </w:r>
      <w:r>
        <w:t xml:space="preserve"> rychle. Ale určitě</w:t>
      </w:r>
      <w:r w:rsidR="00301BEF">
        <w:t>, to</w:t>
      </w:r>
      <w:r w:rsidR="003F5024">
        <w:t xml:space="preserve"> co byste</w:t>
      </w:r>
      <w:r>
        <w:t xml:space="preserve"> nikdy nechtěli, je</w:t>
      </w:r>
      <w:r w:rsidR="00C70913">
        <w:t>,</w:t>
      </w:r>
      <w:r>
        <w:t xml:space="preserve"> že byste řekli „satan“, místo „Ježíš“. Ale</w:t>
      </w:r>
      <w:r w:rsidR="00C70913">
        <w:t xml:space="preserve"> i</w:t>
      </w:r>
      <w:r>
        <w:t xml:space="preserve"> to se mi stalo, když jsem jednou mluvil o pokušení Krista.</w:t>
      </w:r>
    </w:p>
    <w:p w:rsidR="0022517E" w:rsidRDefault="00980221" w:rsidP="00187B6A">
      <w:pPr>
        <w:tabs>
          <w:tab w:val="left" w:pos="6048"/>
        </w:tabs>
      </w:pPr>
      <w:r>
        <w:t>Jak je však možné, že tady je řečeno: „Hospodin podnítil Davida“ a „Satan podnítil Davida“?</w:t>
      </w:r>
    </w:p>
    <w:p w:rsidR="00980221" w:rsidRDefault="00980221" w:rsidP="00187B6A">
      <w:pPr>
        <w:tabs>
          <w:tab w:val="left" w:pos="6048"/>
        </w:tabs>
      </w:pPr>
      <w:r>
        <w:t>Ve Skutcích dva je verš, který nám pomůže vysvětlit, co se děje za scénou:</w:t>
      </w:r>
    </w:p>
    <w:p w:rsidR="00980221" w:rsidRPr="00867ACC" w:rsidRDefault="00980221" w:rsidP="00187B6A">
      <w:pPr>
        <w:tabs>
          <w:tab w:val="left" w:pos="6048"/>
        </w:tabs>
        <w:rPr>
          <w:rStyle w:val="cv"/>
          <w:color w:val="FF0000"/>
        </w:rPr>
      </w:pPr>
      <w:r w:rsidRPr="00867ACC">
        <w:rPr>
          <w:color w:val="FF0000"/>
        </w:rPr>
        <w:t>Sk 2,22.23: „</w:t>
      </w:r>
      <w:r w:rsidRPr="00867ACC">
        <w:rPr>
          <w:rStyle w:val="cv"/>
          <w:color w:val="FF0000"/>
        </w:rPr>
        <w:t>Muži Izraelští, slyšte slova tato: Ježíše toho Nazaretského, muže od Boha zveličeného mezi vámi mocmi a zázraky a znameními, kteréž činil skrze něho Bůh u prostřed vás, jakož i vy sami víte, 23 Toho vydaného z uložené rady a předzvědění Božího vzavše, a skrze ruce nešlechetných ukřižovavše, zamordovali jste.“</w:t>
      </w:r>
    </w:p>
    <w:p w:rsidR="00980221" w:rsidRDefault="00980221" w:rsidP="00187B6A">
      <w:pPr>
        <w:tabs>
          <w:tab w:val="left" w:pos="6048"/>
        </w:tabs>
        <w:rPr>
          <w:rStyle w:val="cv"/>
        </w:rPr>
      </w:pPr>
      <w:r>
        <w:rPr>
          <w:rStyle w:val="cv"/>
        </w:rPr>
        <w:t xml:space="preserve">Boží záměr to dovolil už v předstihu, ale bylo to něco, co provedl ďábel. Ďábel </w:t>
      </w:r>
      <w:r w:rsidR="00C70913">
        <w:rPr>
          <w:rStyle w:val="cv"/>
        </w:rPr>
        <w:t>však musel požádat</w:t>
      </w:r>
      <w:r>
        <w:rPr>
          <w:rStyle w:val="cv"/>
        </w:rPr>
        <w:t xml:space="preserve"> Boha o svolení napadnout Joba. Máme tedy obviňovat Pána Boha? Anebo obviníme Joba? Všimněte si, že Job řekl:</w:t>
      </w:r>
    </w:p>
    <w:p w:rsidR="00980221" w:rsidRPr="00867ACC" w:rsidRDefault="00980221" w:rsidP="00187B6A">
      <w:pPr>
        <w:tabs>
          <w:tab w:val="left" w:pos="6048"/>
        </w:tabs>
        <w:rPr>
          <w:rStyle w:val="cv"/>
          <w:color w:val="FF0000"/>
        </w:rPr>
      </w:pPr>
      <w:r w:rsidRPr="00867ACC">
        <w:rPr>
          <w:rStyle w:val="cv"/>
          <w:color w:val="FF0000"/>
        </w:rPr>
        <w:t xml:space="preserve">Jb 2,10: „Dobré-liž </w:t>
      </w:r>
      <w:r w:rsidRPr="00867ACC">
        <w:rPr>
          <w:rStyle w:val="Zvraznn"/>
          <w:color w:val="FF0000"/>
        </w:rPr>
        <w:t>jen</w:t>
      </w:r>
      <w:r w:rsidRPr="00867ACC">
        <w:rPr>
          <w:rStyle w:val="cv"/>
          <w:color w:val="FF0000"/>
        </w:rPr>
        <w:t xml:space="preserve"> věci bráti budeme od Boha, zlých pak nebudeme přijímati?“</w:t>
      </w:r>
    </w:p>
    <w:p w:rsidR="00AD2482" w:rsidRDefault="00AD2482" w:rsidP="00187B6A">
      <w:pPr>
        <w:tabs>
          <w:tab w:val="left" w:pos="6048"/>
        </w:tabs>
        <w:rPr>
          <w:rStyle w:val="cv"/>
        </w:rPr>
      </w:pPr>
      <w:r>
        <w:rPr>
          <w:rStyle w:val="cv"/>
        </w:rPr>
        <w:t>Udělal to ďábel, ale Job řekl: „Bůh je všemohoucí. On je na trůnu.“</w:t>
      </w:r>
    </w:p>
    <w:p w:rsidR="00AD2482" w:rsidRDefault="00AD2482" w:rsidP="00187B6A">
      <w:pPr>
        <w:tabs>
          <w:tab w:val="left" w:pos="6048"/>
        </w:tabs>
        <w:rPr>
          <w:rStyle w:val="cv"/>
        </w:rPr>
      </w:pPr>
      <w:r>
        <w:rPr>
          <w:rStyle w:val="cv"/>
        </w:rPr>
        <w:t xml:space="preserve">Bůh někdy </w:t>
      </w:r>
      <w:r w:rsidR="00867ACC">
        <w:rPr>
          <w:rStyle w:val="cv"/>
        </w:rPr>
        <w:t>uvolní</w:t>
      </w:r>
      <w:r>
        <w:rPr>
          <w:rStyle w:val="cv"/>
        </w:rPr>
        <w:t xml:space="preserve"> satanovo sevření.</w:t>
      </w:r>
      <w:r w:rsidR="00F774EF">
        <w:rPr>
          <w:rStyle w:val="cv"/>
        </w:rPr>
        <w:t xml:space="preserve"> A tak lidé říkají: „Byl to Bůh.“ Je to</w:t>
      </w:r>
      <w:r w:rsidR="00C70913">
        <w:rPr>
          <w:rStyle w:val="cv"/>
        </w:rPr>
        <w:t xml:space="preserve"> ale</w:t>
      </w:r>
      <w:r w:rsidR="00F774EF">
        <w:rPr>
          <w:rStyle w:val="cv"/>
        </w:rPr>
        <w:t xml:space="preserve"> Boží Všemohoucnost, která občas způsobuje nejasnosti.</w:t>
      </w:r>
    </w:p>
    <w:p w:rsidR="00F774EF" w:rsidRDefault="00867ACC" w:rsidP="00187B6A">
      <w:pPr>
        <w:tabs>
          <w:tab w:val="left" w:pos="6048"/>
        </w:tabs>
        <w:rPr>
          <w:rStyle w:val="cv"/>
        </w:rPr>
      </w:pPr>
      <w:r>
        <w:rPr>
          <w:rStyle w:val="cv"/>
        </w:rPr>
        <w:t>Ano, tedy, Pán Bůh d</w:t>
      </w:r>
      <w:r w:rsidR="00F774EF">
        <w:rPr>
          <w:rStyle w:val="cv"/>
        </w:rPr>
        <w:t>ovolil satanovi, kvůli Davidově pýše, aby Davida vyzkoušel</w:t>
      </w:r>
      <w:r w:rsidR="00AB2BDA">
        <w:rPr>
          <w:rStyle w:val="cv"/>
        </w:rPr>
        <w:t>. A David ve zkoušce propadl.</w:t>
      </w:r>
    </w:p>
    <w:p w:rsidR="00AB2BDA" w:rsidRDefault="00AB2BDA" w:rsidP="00187B6A">
      <w:pPr>
        <w:tabs>
          <w:tab w:val="left" w:pos="6048"/>
        </w:tabs>
        <w:rPr>
          <w:rStyle w:val="cv"/>
        </w:rPr>
      </w:pPr>
    </w:p>
    <w:p w:rsidR="00AB2BDA" w:rsidRDefault="00AB2BDA" w:rsidP="00187B6A">
      <w:pPr>
        <w:tabs>
          <w:tab w:val="left" w:pos="6048"/>
        </w:tabs>
        <w:rPr>
          <w:rStyle w:val="cv"/>
        </w:rPr>
      </w:pPr>
      <w:r>
        <w:rPr>
          <w:rStyle w:val="cv"/>
        </w:rPr>
        <w:t>Další otázka</w:t>
      </w:r>
      <w:r w:rsidR="00867ACC">
        <w:rPr>
          <w:rStyle w:val="cv"/>
        </w:rPr>
        <w:t xml:space="preserve"> je</w:t>
      </w:r>
      <w:r>
        <w:rPr>
          <w:rStyle w:val="cv"/>
        </w:rPr>
        <w:t>: „Proč Bible říká:</w:t>
      </w:r>
    </w:p>
    <w:p w:rsidR="00AB2BDA" w:rsidRPr="00867ACC" w:rsidRDefault="00AB2BDA" w:rsidP="00AB2BDA">
      <w:pPr>
        <w:tabs>
          <w:tab w:val="left" w:pos="6048"/>
        </w:tabs>
        <w:rPr>
          <w:rStyle w:val="cv"/>
          <w:color w:val="FF0000"/>
        </w:rPr>
      </w:pPr>
      <w:r w:rsidRPr="00867ACC">
        <w:rPr>
          <w:rStyle w:val="cv"/>
          <w:color w:val="FF0000"/>
        </w:rPr>
        <w:t>Ř 9,13: „Jákoba jsem miloval, ale Ezau nenáviděl jsem.“</w:t>
      </w:r>
      <w:r w:rsidRPr="00867ACC">
        <w:rPr>
          <w:rStyle w:val="cv"/>
          <w:color w:val="FF0000"/>
        </w:rPr>
        <w:tab/>
      </w:r>
    </w:p>
    <w:p w:rsidR="00AB2BDA" w:rsidRDefault="00867ACC" w:rsidP="00AB2BDA">
      <w:pPr>
        <w:tabs>
          <w:tab w:val="left" w:pos="6048"/>
        </w:tabs>
        <w:rPr>
          <w:rStyle w:val="cv"/>
        </w:rPr>
      </w:pPr>
      <w:r>
        <w:rPr>
          <w:rStyle w:val="cv"/>
        </w:rPr>
        <w:t>Pavel to naps</w:t>
      </w:r>
      <w:r w:rsidR="00AB2BDA">
        <w:rPr>
          <w:rStyle w:val="cv"/>
        </w:rPr>
        <w:t xml:space="preserve">al v listu Římanům, </w:t>
      </w:r>
      <w:r>
        <w:rPr>
          <w:rStyle w:val="cv"/>
        </w:rPr>
        <w:t>a</w:t>
      </w:r>
      <w:r w:rsidR="00AB2BDA">
        <w:rPr>
          <w:rStyle w:val="cv"/>
        </w:rPr>
        <w:t xml:space="preserve"> citoval </w:t>
      </w:r>
      <w:r>
        <w:rPr>
          <w:rStyle w:val="cv"/>
        </w:rPr>
        <w:t xml:space="preserve">přitom </w:t>
      </w:r>
      <w:r w:rsidR="00AB2BDA">
        <w:rPr>
          <w:rStyle w:val="cv"/>
        </w:rPr>
        <w:t xml:space="preserve">Starý Zákon. Když je řečeno: „Miloval </w:t>
      </w:r>
      <w:r w:rsidR="00D84FEF">
        <w:rPr>
          <w:rStyle w:val="cv"/>
        </w:rPr>
        <w:t>jsem Jákoba“, „Nenáviděl jsem Ez</w:t>
      </w:r>
      <w:r w:rsidR="00AB2BDA">
        <w:rPr>
          <w:rStyle w:val="cv"/>
        </w:rPr>
        <w:t>aua“, tak nemluví o bra</w:t>
      </w:r>
      <w:r w:rsidR="00050C2E">
        <w:rPr>
          <w:rStyle w:val="cv"/>
        </w:rPr>
        <w:t>trech, ale o národech, které vzeš</w:t>
      </w:r>
      <w:r w:rsidR="00AB2BDA">
        <w:rPr>
          <w:rStyle w:val="cv"/>
        </w:rPr>
        <w:t>ly z těchto dvou bratrů.</w:t>
      </w:r>
    </w:p>
    <w:p w:rsidR="00BF02E0" w:rsidRDefault="00BF02E0" w:rsidP="00AB2BDA">
      <w:pPr>
        <w:tabs>
          <w:tab w:val="left" w:pos="6048"/>
        </w:tabs>
        <w:rPr>
          <w:rStyle w:val="cv"/>
        </w:rPr>
      </w:pPr>
      <w:r>
        <w:rPr>
          <w:rStyle w:val="cv"/>
        </w:rPr>
        <w:lastRenderedPageBreak/>
        <w:t>Idumejci byli tělesní. Jákob chtěl duchovni právo prvorozeného. A Bůh říká: „Miluji lidi, kteří chtějí duchovní požehnání. Nechci</w:t>
      </w:r>
      <w:r w:rsidR="00867ACC">
        <w:rPr>
          <w:rStyle w:val="cv"/>
        </w:rPr>
        <w:t>, aby lidé byli tělesní –</w:t>
      </w:r>
      <w:r>
        <w:rPr>
          <w:rStyle w:val="cv"/>
        </w:rPr>
        <w:t xml:space="preserve"> </w:t>
      </w:r>
      <w:r w:rsidR="00867ACC">
        <w:rPr>
          <w:rStyle w:val="cv"/>
        </w:rPr>
        <w:t>t</w:t>
      </w:r>
      <w:r>
        <w:rPr>
          <w:rStyle w:val="cv"/>
        </w:rPr>
        <w:t>i chtějí okamžité uspokojení tělesných potřeb.</w:t>
      </w:r>
      <w:r w:rsidR="00867ACC">
        <w:rPr>
          <w:rStyle w:val="cv"/>
        </w:rPr>
        <w:t>“</w:t>
      </w:r>
      <w:r>
        <w:rPr>
          <w:rStyle w:val="cv"/>
        </w:rPr>
        <w:t xml:space="preserve"> Bůh neříká, že předurčil</w:t>
      </w:r>
      <w:r w:rsidR="00C70913">
        <w:rPr>
          <w:rStyle w:val="cv"/>
        </w:rPr>
        <w:t>:</w:t>
      </w:r>
      <w:r>
        <w:rPr>
          <w:rStyle w:val="cv"/>
        </w:rPr>
        <w:t xml:space="preserve"> „Budu milovat Jákoba a budu nenávidět Ezaua.</w:t>
      </w:r>
      <w:r w:rsidR="00C70913">
        <w:rPr>
          <w:rStyle w:val="cv"/>
        </w:rPr>
        <w:t>“</w:t>
      </w:r>
      <w:r>
        <w:rPr>
          <w:rStyle w:val="cv"/>
        </w:rPr>
        <w:t xml:space="preserve">  Bůh miloval a nen</w:t>
      </w:r>
      <w:r w:rsidR="00ED442E">
        <w:rPr>
          <w:rStyle w:val="cv"/>
        </w:rPr>
        <w:t xml:space="preserve">áviděl způsob, jak zareagovali </w:t>
      </w:r>
      <w:r>
        <w:rPr>
          <w:rStyle w:val="cv"/>
        </w:rPr>
        <w:t>a jak odpověděl</w:t>
      </w:r>
      <w:r w:rsidR="00867ACC">
        <w:rPr>
          <w:rStyle w:val="cv"/>
        </w:rPr>
        <w:t>i na Jeho milost. Někteří chtějí</w:t>
      </w:r>
      <w:r>
        <w:rPr>
          <w:rStyle w:val="cv"/>
        </w:rPr>
        <w:t xml:space="preserve"> d</w:t>
      </w:r>
      <w:r w:rsidR="00867ACC">
        <w:rPr>
          <w:rStyle w:val="cv"/>
        </w:rPr>
        <w:t>uchovní požehnání a druzí chtějí</w:t>
      </w:r>
      <w:r w:rsidR="00C313DF">
        <w:rPr>
          <w:rStyle w:val="cv"/>
        </w:rPr>
        <w:t xml:space="preserve"> pozemské tělesné požehnání.</w:t>
      </w:r>
    </w:p>
    <w:p w:rsidR="00ED442E" w:rsidRDefault="00ED442E" w:rsidP="00AB2BDA">
      <w:pPr>
        <w:tabs>
          <w:tab w:val="left" w:pos="6048"/>
        </w:tabs>
        <w:rPr>
          <w:rStyle w:val="cv"/>
        </w:rPr>
      </w:pPr>
    </w:p>
    <w:p w:rsidR="00ED442E" w:rsidRDefault="00ED442E" w:rsidP="00AB2BDA">
      <w:pPr>
        <w:tabs>
          <w:tab w:val="left" w:pos="6048"/>
        </w:tabs>
        <w:rPr>
          <w:rStyle w:val="cv"/>
        </w:rPr>
      </w:pPr>
      <w:r>
        <w:rPr>
          <w:rStyle w:val="cv"/>
        </w:rPr>
        <w:t>Vraťme se však k veršům uvedeným v Lekci, ke zdánlivým protikladům.</w:t>
      </w:r>
    </w:p>
    <w:p w:rsidR="00ED442E" w:rsidRDefault="00ED442E" w:rsidP="00AB2BDA">
      <w:pPr>
        <w:tabs>
          <w:tab w:val="left" w:pos="6048"/>
        </w:tabs>
        <w:rPr>
          <w:rStyle w:val="cv"/>
        </w:rPr>
      </w:pPr>
      <w:r>
        <w:rPr>
          <w:rStyle w:val="cv"/>
        </w:rPr>
        <w:t>Podívejme se ku příkladu na Kazatele 7,29:</w:t>
      </w:r>
    </w:p>
    <w:p w:rsidR="00ED442E" w:rsidRDefault="00ED442E" w:rsidP="00AB2BDA">
      <w:pPr>
        <w:tabs>
          <w:tab w:val="left" w:pos="6048"/>
        </w:tabs>
      </w:pPr>
      <w:r w:rsidRPr="00867ACC">
        <w:rPr>
          <w:rStyle w:val="cv"/>
          <w:color w:val="FF0000"/>
        </w:rPr>
        <w:t xml:space="preserve">Kz 7,29: „Obzvláštně pohleď </w:t>
      </w:r>
      <w:r w:rsidRPr="00867ACC">
        <w:rPr>
          <w:rStyle w:val="Zvraznn"/>
          <w:color w:val="FF0000"/>
        </w:rPr>
        <w:t>i</w:t>
      </w:r>
      <w:r w:rsidRPr="00867ACC">
        <w:rPr>
          <w:rStyle w:val="cv"/>
          <w:color w:val="FF0000"/>
        </w:rPr>
        <w:t xml:space="preserve"> na to, což jsem nalezl: Že učinil Bůh člověka dobrého,…“</w:t>
      </w:r>
      <w:r>
        <w:rPr>
          <w:rStyle w:val="cv"/>
        </w:rPr>
        <w:t xml:space="preserve"> – Tak to se mi líbí, ale pak čteme v </w:t>
      </w:r>
      <w:r w:rsidRPr="00F815D2">
        <w:rPr>
          <w:rStyle w:val="cv"/>
          <w:color w:val="FF0000"/>
        </w:rPr>
        <w:t>Žalmu 51,</w:t>
      </w:r>
      <w:r w:rsidR="005C1817" w:rsidRPr="00F815D2">
        <w:rPr>
          <w:rStyle w:val="cv"/>
          <w:color w:val="FF0000"/>
        </w:rPr>
        <w:t>7</w:t>
      </w:r>
      <w:r w:rsidRPr="00F815D2">
        <w:rPr>
          <w:rStyle w:val="cv"/>
          <w:color w:val="FF0000"/>
        </w:rPr>
        <w:t>: „</w:t>
      </w:r>
      <w:r w:rsidR="005C1817" w:rsidRPr="00F815D2">
        <w:rPr>
          <w:color w:val="FF0000"/>
        </w:rPr>
        <w:t>Aj, v nepravosti zplozen jsem, a v hříchu počala mne matka má.“</w:t>
      </w:r>
    </w:p>
    <w:p w:rsidR="005C1817" w:rsidRDefault="00F815D2" w:rsidP="00AB2BDA">
      <w:pPr>
        <w:tabs>
          <w:tab w:val="left" w:pos="6048"/>
        </w:tabs>
      </w:pPr>
      <w:r>
        <w:t xml:space="preserve">Jak to tedy je? Stvořil Bůh člověka dobrého, nebo se člověk zrodil v nepravosti? </w:t>
      </w:r>
      <w:r w:rsidR="005C1817">
        <w:t xml:space="preserve">Když se podíváme na kontext obou veršů, tak to odstraní všechny nejasnosti. U Kazatele 7,29 se mluví o Adamovi a Evě a je řečeno, že na počátku, člověk byl stvořen bezúhonný. </w:t>
      </w:r>
      <w:r>
        <w:t>Avšak v</w:t>
      </w:r>
      <w:r w:rsidR="005C1817">
        <w:t> Žalmu 51 David mluví o člověku po pádu do hříchu a</w:t>
      </w:r>
      <w:r>
        <w:t xml:space="preserve"> o</w:t>
      </w:r>
      <w:r w:rsidR="005C1817">
        <w:t xml:space="preserve"> jeho osobní situaci poté, co zhřešil s Betsabé a zabil Uriáše. Mezi těmito dvěma verši tedy není žádná nesrovnalost. Popisují se v nich dvě odlišné věci.</w:t>
      </w:r>
    </w:p>
    <w:p w:rsidR="005C1817" w:rsidRDefault="005C1817" w:rsidP="00AB2BDA">
      <w:pPr>
        <w:tabs>
          <w:tab w:val="left" w:pos="6048"/>
        </w:tabs>
      </w:pPr>
      <w:r>
        <w:t>Když tedy narazíte na nějak</w:t>
      </w:r>
      <w:r w:rsidR="00C70913">
        <w:t>ý rozpor</w:t>
      </w:r>
      <w:r>
        <w:t xml:space="preserve"> v Bibli, komu dává Pán Bůh poznání? Bible říká, že Bůh bude učit pokorné</w:t>
      </w:r>
      <w:r w:rsidR="007D2FF1">
        <w:t>.</w:t>
      </w:r>
    </w:p>
    <w:p w:rsidR="007D2FF1" w:rsidRDefault="007D2FF1" w:rsidP="00AB2BDA">
      <w:pPr>
        <w:tabs>
          <w:tab w:val="left" w:pos="6048"/>
        </w:tabs>
      </w:pPr>
    </w:p>
    <w:p w:rsidR="007D2FF1" w:rsidRPr="007D2FF1" w:rsidRDefault="007D2FF1" w:rsidP="00AB2BDA">
      <w:pPr>
        <w:tabs>
          <w:tab w:val="left" w:pos="6048"/>
        </w:tabs>
        <w:rPr>
          <w:b/>
        </w:rPr>
      </w:pPr>
      <w:r w:rsidRPr="007D2FF1">
        <w:rPr>
          <w:b/>
        </w:rPr>
        <w:t>Úterý – Pokorný přístup k nesrozumitelným textům</w:t>
      </w:r>
    </w:p>
    <w:p w:rsidR="007D2FF1" w:rsidRPr="00F815D2" w:rsidRDefault="007D2FF1" w:rsidP="00AB2BDA">
      <w:pPr>
        <w:tabs>
          <w:tab w:val="left" w:pos="6048"/>
        </w:tabs>
        <w:rPr>
          <w:rStyle w:val="cv"/>
          <w:color w:val="FF0000"/>
        </w:rPr>
      </w:pPr>
      <w:r w:rsidRPr="00F815D2">
        <w:rPr>
          <w:rStyle w:val="cv"/>
          <w:color w:val="FF0000"/>
        </w:rPr>
        <w:t>Ž 25,9: „Působí to, aby tiší chodili v soudu, a vyučuje tiché cestě své.“</w:t>
      </w:r>
    </w:p>
    <w:p w:rsidR="007D2FF1" w:rsidRDefault="007D2FF1" w:rsidP="00AB2BDA">
      <w:pPr>
        <w:tabs>
          <w:tab w:val="left" w:pos="6048"/>
        </w:tabs>
        <w:rPr>
          <w:rStyle w:val="cv"/>
        </w:rPr>
      </w:pPr>
      <w:r>
        <w:rPr>
          <w:rStyle w:val="cv"/>
        </w:rPr>
        <w:t>Nevytvářejte si závěry. Pokud nevíte, přiznejte si, že nevíte. Pokorně čekejte a modlete se, abyste postupně během studia porozuměli.</w:t>
      </w:r>
      <w:r w:rsidR="00C70913">
        <w:rPr>
          <w:rStyle w:val="cv"/>
        </w:rPr>
        <w:t xml:space="preserve"> V Jakubově listu čteme:</w:t>
      </w:r>
    </w:p>
    <w:p w:rsidR="007D2FF1" w:rsidRPr="00D77DC3" w:rsidRDefault="007D2FF1" w:rsidP="00AB2BDA">
      <w:pPr>
        <w:tabs>
          <w:tab w:val="left" w:pos="6048"/>
        </w:tabs>
        <w:rPr>
          <w:rStyle w:val="cv"/>
          <w:color w:val="FF0000"/>
        </w:rPr>
      </w:pPr>
      <w:r w:rsidRPr="00D77DC3">
        <w:rPr>
          <w:rStyle w:val="cv"/>
          <w:color w:val="FF0000"/>
        </w:rPr>
        <w:t xml:space="preserve">Jk 4,6: „Nýbrž hojnější dává milost. Nebo dí: </w:t>
      </w:r>
      <w:r w:rsidRPr="00D77DC3">
        <w:rPr>
          <w:rStyle w:val="cv"/>
          <w:b/>
          <w:color w:val="FF0000"/>
          <w:u w:val="single"/>
        </w:rPr>
        <w:t>Bůh se pyšným protiví, ale pokorným dává milost</w:t>
      </w:r>
      <w:r w:rsidR="00F815D2">
        <w:rPr>
          <w:rStyle w:val="cv"/>
          <w:color w:val="FF0000"/>
        </w:rPr>
        <w:t>. 7 </w:t>
      </w:r>
      <w:r w:rsidRPr="00D77DC3">
        <w:rPr>
          <w:rStyle w:val="cv"/>
          <w:color w:val="FF0000"/>
        </w:rPr>
        <w:t xml:space="preserve">Poddejtež se tedy Bohu, </w:t>
      </w:r>
      <w:r w:rsidRPr="00D77DC3">
        <w:rPr>
          <w:rStyle w:val="Zvraznn"/>
          <w:color w:val="FF0000"/>
        </w:rPr>
        <w:t>a</w:t>
      </w:r>
      <w:r w:rsidRPr="00D77DC3">
        <w:rPr>
          <w:rStyle w:val="cv"/>
          <w:color w:val="FF0000"/>
        </w:rPr>
        <w:t xml:space="preserve"> zepřete se ďáblu, i utečeť od vás. 8 Přibližte se k Bohu, a přiblížíť se k vám. Umejte ruce, hříšníci, a očisťte srdce vy, kteříž jste dvojité mysli. 9 Ssouženi buďte, a kvělte, a plačte; smích váš obratiž se v kvílení, a radost v zámutek. 10 </w:t>
      </w:r>
      <w:r w:rsidRPr="00D77DC3">
        <w:rPr>
          <w:rStyle w:val="cv"/>
          <w:b/>
          <w:color w:val="FF0000"/>
          <w:u w:val="single"/>
        </w:rPr>
        <w:t>Ponižte se před oblíčejem Páně, a povýšíť vás</w:t>
      </w:r>
      <w:r w:rsidRPr="00D77DC3">
        <w:rPr>
          <w:rStyle w:val="cv"/>
          <w:color w:val="FF0000"/>
        </w:rPr>
        <w:t>.“</w:t>
      </w:r>
    </w:p>
    <w:p w:rsidR="00ED442E" w:rsidRDefault="007D2FF1" w:rsidP="00AB2BDA">
      <w:pPr>
        <w:tabs>
          <w:tab w:val="left" w:pos="6048"/>
        </w:tabs>
        <w:rPr>
          <w:rStyle w:val="cv"/>
        </w:rPr>
      </w:pPr>
      <w:r>
        <w:rPr>
          <w:rStyle w:val="cv"/>
        </w:rPr>
        <w:t xml:space="preserve">Když pokorně vyznáme, že jsme zmateni ohledně nějakého tématu nebo zdánlivé nesrovnalosti </w:t>
      </w:r>
      <w:r w:rsidR="00801EE7">
        <w:rPr>
          <w:rStyle w:val="cv"/>
        </w:rPr>
        <w:t>a hledáme moudrost, Bůh nám s potěšením moudrost dá.</w:t>
      </w:r>
    </w:p>
    <w:p w:rsidR="00801EE7" w:rsidRDefault="00801EE7" w:rsidP="00AB2BDA">
      <w:pPr>
        <w:tabs>
          <w:tab w:val="left" w:pos="6048"/>
        </w:tabs>
        <w:rPr>
          <w:rStyle w:val="cv"/>
        </w:rPr>
      </w:pPr>
      <w:r>
        <w:rPr>
          <w:rStyle w:val="cv"/>
        </w:rPr>
        <w:t xml:space="preserve">V historii Církve adventistů, byly časy, kdy naši zakladatelé byli zmateni některými texty, kterým nerozuměli. A tak se sešli dohromady a v pokoře na kolenou se modlili, studovali, debatovali, a Bůh je vedl. Někdy měla </w:t>
      </w:r>
      <w:r w:rsidR="00050C2E">
        <w:rPr>
          <w:rStyle w:val="cv"/>
        </w:rPr>
        <w:t xml:space="preserve">nakonec </w:t>
      </w:r>
      <w:r>
        <w:rPr>
          <w:rStyle w:val="cv"/>
        </w:rPr>
        <w:t>Ellen Whiteová vidění a poukázala na místo v Písmu, kde byla odpověď.  A najednou se jim rozsvítilo.</w:t>
      </w:r>
    </w:p>
    <w:p w:rsidR="00801EE7" w:rsidRDefault="00050C2E" w:rsidP="00AB2BDA">
      <w:pPr>
        <w:tabs>
          <w:tab w:val="left" w:pos="6048"/>
        </w:tabs>
        <w:rPr>
          <w:rStyle w:val="cv"/>
        </w:rPr>
      </w:pPr>
      <w:r>
        <w:rPr>
          <w:rStyle w:val="cv"/>
        </w:rPr>
        <w:t>P</w:t>
      </w:r>
      <w:r w:rsidR="00801EE7">
        <w:rPr>
          <w:rStyle w:val="cv"/>
        </w:rPr>
        <w:t>otřebujeme takové duchovn</w:t>
      </w:r>
      <w:r w:rsidR="00F815D2">
        <w:rPr>
          <w:rStyle w:val="cv"/>
        </w:rPr>
        <w:t xml:space="preserve">í vedení, kdy je všechno založeno na Bibli. Bible </w:t>
      </w:r>
      <w:r w:rsidR="00801EE7">
        <w:rPr>
          <w:rStyle w:val="cv"/>
        </w:rPr>
        <w:t>musí být klíčem.</w:t>
      </w:r>
    </w:p>
    <w:p w:rsidR="00D77DC3" w:rsidRDefault="00F815D2" w:rsidP="00301BEF">
      <w:pPr>
        <w:keepNext/>
        <w:tabs>
          <w:tab w:val="left" w:pos="6048"/>
        </w:tabs>
        <w:rPr>
          <w:rStyle w:val="cv"/>
        </w:rPr>
      </w:pPr>
      <w:r>
        <w:rPr>
          <w:rStyle w:val="cv"/>
        </w:rPr>
        <w:lastRenderedPageBreak/>
        <w:t>U Sofon</w:t>
      </w:r>
      <w:r w:rsidR="00D77DC3">
        <w:rPr>
          <w:rStyle w:val="cv"/>
        </w:rPr>
        <w:t>iáše 3,12 je psáno:</w:t>
      </w:r>
    </w:p>
    <w:p w:rsidR="00D77DC3" w:rsidRPr="00D77DC3" w:rsidRDefault="00D77DC3" w:rsidP="00AB2BDA">
      <w:pPr>
        <w:tabs>
          <w:tab w:val="left" w:pos="6048"/>
        </w:tabs>
        <w:rPr>
          <w:rStyle w:val="cv"/>
          <w:color w:val="FF0000"/>
        </w:rPr>
      </w:pPr>
      <w:r w:rsidRPr="00D77DC3">
        <w:rPr>
          <w:rStyle w:val="cv"/>
          <w:color w:val="FF0000"/>
        </w:rPr>
        <w:t>Sf 3,12: „A pozůstavím u prostřed tebe lid chudý a nuzný, i budou doufati ve jménu Hospodinovu.“</w:t>
      </w:r>
    </w:p>
    <w:p w:rsidR="00D77DC3" w:rsidRDefault="00D77DC3" w:rsidP="00AB2BDA">
      <w:pPr>
        <w:tabs>
          <w:tab w:val="left" w:pos="6048"/>
        </w:tabs>
        <w:rPr>
          <w:rStyle w:val="cv"/>
        </w:rPr>
      </w:pPr>
    </w:p>
    <w:p w:rsidR="00D77DC3" w:rsidRDefault="00D77DC3" w:rsidP="00AB2BDA">
      <w:pPr>
        <w:tabs>
          <w:tab w:val="left" w:pos="6048"/>
        </w:tabs>
        <w:rPr>
          <w:rStyle w:val="cv"/>
        </w:rPr>
      </w:pPr>
      <w:r>
        <w:rPr>
          <w:rStyle w:val="cv"/>
        </w:rPr>
        <w:t>Pohovořme si o některých nesrovnalostech v číslech uvedených v Bibli.</w:t>
      </w:r>
    </w:p>
    <w:p w:rsidR="00D77DC3" w:rsidRDefault="00497BE6" w:rsidP="00AB2BDA">
      <w:pPr>
        <w:tabs>
          <w:tab w:val="left" w:pos="6048"/>
        </w:tabs>
        <w:rPr>
          <w:rStyle w:val="cv"/>
        </w:rPr>
      </w:pPr>
      <w:r>
        <w:rPr>
          <w:rStyle w:val="cv"/>
        </w:rPr>
        <w:t>Např. k</w:t>
      </w:r>
      <w:r w:rsidR="00D77DC3">
        <w:rPr>
          <w:rStyle w:val="cv"/>
        </w:rPr>
        <w:t>dyž čtet</w:t>
      </w:r>
      <w:r>
        <w:rPr>
          <w:rStyle w:val="cv"/>
        </w:rPr>
        <w:t>e příběh o</w:t>
      </w:r>
      <w:r w:rsidR="00BD4ABA">
        <w:rPr>
          <w:rStyle w:val="cv"/>
        </w:rPr>
        <w:t xml:space="preserve"> člověku</w:t>
      </w:r>
      <w:r>
        <w:rPr>
          <w:rStyle w:val="cv"/>
        </w:rPr>
        <w:t xml:space="preserve"> posedlém démony, tak</w:t>
      </w:r>
      <w:r w:rsidR="00D77DC3">
        <w:rPr>
          <w:rStyle w:val="cv"/>
        </w:rPr>
        <w:t xml:space="preserve"> u Marka a u Lukáše je psáno, že to byl jenom jeden člověk.</w:t>
      </w:r>
    </w:p>
    <w:p w:rsidR="00D77DC3" w:rsidRPr="00497BE6" w:rsidRDefault="00D77DC3" w:rsidP="00AB2BDA">
      <w:pPr>
        <w:tabs>
          <w:tab w:val="left" w:pos="6048"/>
        </w:tabs>
        <w:rPr>
          <w:rStyle w:val="cv"/>
          <w:color w:val="FF0000"/>
        </w:rPr>
      </w:pPr>
      <w:r w:rsidRPr="00497BE6">
        <w:rPr>
          <w:rStyle w:val="cv"/>
          <w:color w:val="FF0000"/>
        </w:rPr>
        <w:t>Mk 5,2: „</w:t>
      </w:r>
      <w:r w:rsidR="003D65E5" w:rsidRPr="00497BE6">
        <w:rPr>
          <w:rStyle w:val="cv"/>
          <w:color w:val="FF0000"/>
        </w:rPr>
        <w:t>A jakž vyšel z lodí, hned se s ním potkal člověk z hrobů, maje ducha nečistého.“</w:t>
      </w:r>
    </w:p>
    <w:p w:rsidR="003D65E5" w:rsidRDefault="003D65E5" w:rsidP="00AB2BDA">
      <w:pPr>
        <w:tabs>
          <w:tab w:val="left" w:pos="6048"/>
        </w:tabs>
        <w:rPr>
          <w:rStyle w:val="cv"/>
        </w:rPr>
      </w:pPr>
      <w:r>
        <w:rPr>
          <w:rStyle w:val="cv"/>
        </w:rPr>
        <w:t>Avšak u Matouše 8,28 je psáno:</w:t>
      </w:r>
    </w:p>
    <w:p w:rsidR="003D65E5" w:rsidRPr="00497BE6" w:rsidRDefault="003D65E5" w:rsidP="00AB2BDA">
      <w:pPr>
        <w:tabs>
          <w:tab w:val="left" w:pos="6048"/>
        </w:tabs>
        <w:rPr>
          <w:rStyle w:val="cv"/>
          <w:color w:val="FF0000"/>
        </w:rPr>
      </w:pPr>
      <w:r w:rsidRPr="00497BE6">
        <w:rPr>
          <w:rStyle w:val="cv"/>
          <w:color w:val="FF0000"/>
        </w:rPr>
        <w:t>Mt 8,28: „A když se přeplavil na druhou stranu do krajiny Gergezenských, potkali se s ním dva ďábelníci z hrobů vyšlí, ukrutní náramně, tak že žádný nemohl tou cestou choditi.“</w:t>
      </w:r>
    </w:p>
    <w:p w:rsidR="003D65E5" w:rsidRDefault="003D65E5" w:rsidP="00AB2BDA">
      <w:pPr>
        <w:tabs>
          <w:tab w:val="left" w:pos="6048"/>
        </w:tabs>
        <w:rPr>
          <w:rStyle w:val="cv"/>
        </w:rPr>
      </w:pPr>
      <w:r>
        <w:rPr>
          <w:rStyle w:val="cv"/>
        </w:rPr>
        <w:t xml:space="preserve">Na jednom místě se píše, že tam byl jenom jeden posedlý, ale na druhém se píše o dvou. Je to </w:t>
      </w:r>
      <w:r w:rsidR="00497BE6">
        <w:rPr>
          <w:rStyle w:val="cv"/>
        </w:rPr>
        <w:t>ale stejný příběh. Proč M</w:t>
      </w:r>
      <w:r>
        <w:rPr>
          <w:rStyle w:val="cv"/>
        </w:rPr>
        <w:t>arek</w:t>
      </w:r>
      <w:r w:rsidR="00C13AD5">
        <w:rPr>
          <w:rStyle w:val="cv"/>
        </w:rPr>
        <w:t xml:space="preserve"> a Lukáš říkají</w:t>
      </w:r>
      <w:r>
        <w:rPr>
          <w:rStyle w:val="cv"/>
        </w:rPr>
        <w:t xml:space="preserve">, že tam byl jeden posedlý a Matouš </w:t>
      </w:r>
      <w:r w:rsidR="00C13AD5">
        <w:rPr>
          <w:rStyle w:val="cv"/>
        </w:rPr>
        <w:t>zase</w:t>
      </w:r>
      <w:r>
        <w:rPr>
          <w:rStyle w:val="cv"/>
        </w:rPr>
        <w:t>, že byli dva?</w:t>
      </w:r>
    </w:p>
    <w:p w:rsidR="003D65E5" w:rsidRDefault="003D65E5" w:rsidP="00AB2BDA">
      <w:pPr>
        <w:tabs>
          <w:tab w:val="left" w:pos="6048"/>
        </w:tabs>
        <w:rPr>
          <w:rStyle w:val="cv"/>
        </w:rPr>
      </w:pPr>
      <w:r>
        <w:rPr>
          <w:rStyle w:val="cv"/>
        </w:rPr>
        <w:t xml:space="preserve">Zřejmě tam byli dva posedlí, ale jeden byl v popředí a mluvil. Když tedy </w:t>
      </w:r>
      <w:r w:rsidR="00C13AD5">
        <w:rPr>
          <w:rStyle w:val="cv"/>
        </w:rPr>
        <w:t xml:space="preserve">Marek a Lukáš </w:t>
      </w:r>
      <w:r>
        <w:rPr>
          <w:rStyle w:val="cv"/>
        </w:rPr>
        <w:t>popisovali tento příběh, zaměřili se na člověka, který byl výřečný.</w:t>
      </w:r>
      <w:r w:rsidR="003A7AF5">
        <w:rPr>
          <w:rStyle w:val="cv"/>
        </w:rPr>
        <w:t xml:space="preserve"> V pozadí mohl být i někdo jiný.</w:t>
      </w:r>
    </w:p>
    <w:p w:rsidR="003A7AF5" w:rsidRDefault="003A7AF5" w:rsidP="00AB2BDA">
      <w:pPr>
        <w:tabs>
          <w:tab w:val="left" w:pos="6048"/>
        </w:tabs>
        <w:rPr>
          <w:rStyle w:val="cv"/>
        </w:rPr>
      </w:pPr>
      <w:r>
        <w:rPr>
          <w:rStyle w:val="cv"/>
        </w:rPr>
        <w:t>Stejný princip se vyskytuje, když byl uzdraven</w:t>
      </w:r>
      <w:r w:rsidR="00BD4ABA">
        <w:rPr>
          <w:rStyle w:val="cv"/>
        </w:rPr>
        <w:t xml:space="preserve"> slepý</w:t>
      </w:r>
      <w:r>
        <w:rPr>
          <w:rStyle w:val="cv"/>
        </w:rPr>
        <w:t xml:space="preserve"> Bartimeus.</w:t>
      </w:r>
    </w:p>
    <w:p w:rsidR="003A7AF5" w:rsidRDefault="003A7AF5" w:rsidP="00AB2BDA">
      <w:pPr>
        <w:tabs>
          <w:tab w:val="left" w:pos="6048"/>
        </w:tabs>
        <w:rPr>
          <w:rStyle w:val="cv"/>
        </w:rPr>
      </w:pPr>
      <w:r w:rsidRPr="00497BE6">
        <w:rPr>
          <w:rStyle w:val="cv"/>
          <w:color w:val="FF0000"/>
        </w:rPr>
        <w:t>Mk 10,46: „</w:t>
      </w:r>
      <w:r w:rsidR="002F2687" w:rsidRPr="00497BE6">
        <w:rPr>
          <w:rStyle w:val="cv"/>
          <w:color w:val="FF0000"/>
        </w:rPr>
        <w:t xml:space="preserve">Tedy přišli do Jericho, a když vycházel on z Jericha, i učedlníci jeho a zástup mnohý, Timeův syn, Bartimeus slepý, seděl podlé cesty, žebře.“ </w:t>
      </w:r>
      <w:r w:rsidR="002F2687">
        <w:rPr>
          <w:rStyle w:val="cv"/>
        </w:rPr>
        <w:t>– Mluví se tu o jednom slepém muži, který řekl:</w:t>
      </w:r>
      <w:r w:rsidR="002F2687" w:rsidRPr="00497BE6">
        <w:rPr>
          <w:rStyle w:val="cv"/>
          <w:color w:val="FF0000"/>
        </w:rPr>
        <w:t xml:space="preserve"> „Ježíši, synu Davidův, smiluj se nade mnou.“</w:t>
      </w:r>
    </w:p>
    <w:p w:rsidR="002F2687" w:rsidRDefault="002F2687" w:rsidP="00AB2BDA">
      <w:pPr>
        <w:tabs>
          <w:tab w:val="left" w:pos="6048"/>
        </w:tabs>
        <w:rPr>
          <w:rStyle w:val="cv"/>
        </w:rPr>
      </w:pPr>
      <w:r>
        <w:rPr>
          <w:rStyle w:val="cv"/>
        </w:rPr>
        <w:t>A</w:t>
      </w:r>
      <w:r w:rsidR="00C13AD5">
        <w:rPr>
          <w:rStyle w:val="cv"/>
        </w:rPr>
        <w:t>však</w:t>
      </w:r>
      <w:r>
        <w:rPr>
          <w:rStyle w:val="cv"/>
        </w:rPr>
        <w:t xml:space="preserve"> u Matouše čteme:</w:t>
      </w:r>
    </w:p>
    <w:p w:rsidR="002F2687" w:rsidRDefault="002F2687" w:rsidP="00AB2BDA">
      <w:pPr>
        <w:tabs>
          <w:tab w:val="left" w:pos="6048"/>
        </w:tabs>
        <w:rPr>
          <w:rStyle w:val="cv"/>
        </w:rPr>
      </w:pPr>
      <w:r w:rsidRPr="00497BE6">
        <w:rPr>
          <w:rStyle w:val="cv"/>
          <w:color w:val="FF0000"/>
        </w:rPr>
        <w:t xml:space="preserve">Mt 20,29.30: „A když vycházeli z Jericho, šel za ním zástup veliký. 30 A aj, dva slepí sedící u cesty, uslyšavše, že by Ježíš tudy šel, zvolali, řkouce: Smiluj se nad námi, Pane, synu Davidův.“ </w:t>
      </w:r>
      <w:r>
        <w:rPr>
          <w:rStyle w:val="cv"/>
        </w:rPr>
        <w:t>– Stejná událost, stejný zázrak. Pravděpodobně tam byli dva slepci a jedním z nich byl Bartimeus. To je ten, který vyběhl a mluvil. Druhý možná přišel o něco později.</w:t>
      </w:r>
    </w:p>
    <w:p w:rsidR="001E0A5F" w:rsidRDefault="001E0A5F" w:rsidP="00AB2BDA">
      <w:pPr>
        <w:tabs>
          <w:tab w:val="left" w:pos="6048"/>
        </w:tabs>
        <w:rPr>
          <w:rStyle w:val="cv"/>
        </w:rPr>
      </w:pPr>
      <w:r>
        <w:rPr>
          <w:rStyle w:val="cv"/>
        </w:rPr>
        <w:t>Takové příběhy však posilují mou víru v </w:t>
      </w:r>
      <w:r w:rsidR="00497BE6">
        <w:rPr>
          <w:rStyle w:val="cv"/>
        </w:rPr>
        <w:t>Bibli, protože</w:t>
      </w:r>
      <w:r>
        <w:rPr>
          <w:rStyle w:val="cv"/>
        </w:rPr>
        <w:t xml:space="preserve"> kdyby pisatelé evangelií jenom od sebe opisovali, proč by udělali takovou chybu? Matouš byl svědek z první ruky </w:t>
      </w:r>
      <w:r w:rsidR="00C13AD5">
        <w:rPr>
          <w:rStyle w:val="cv"/>
        </w:rPr>
        <w:t xml:space="preserve">u </w:t>
      </w:r>
      <w:r>
        <w:rPr>
          <w:rStyle w:val="cv"/>
        </w:rPr>
        <w:t xml:space="preserve">obou těchto událostí a věděl, že tam byli ve skutečnosti dva </w:t>
      </w:r>
      <w:r w:rsidR="00497BE6">
        <w:rPr>
          <w:rStyle w:val="cv"/>
        </w:rPr>
        <w:t xml:space="preserve">posedlí a dva slepci </w:t>
      </w:r>
      <w:r>
        <w:rPr>
          <w:rStyle w:val="cv"/>
        </w:rPr>
        <w:t>a tak to napsal. Druhý pisatel evangelia si řekl: „Napíši o tom, který mluvil.“ A tak zmínil jenom jednoho. Možná si pomyslel: „To je natolik úžasný zázrak, že kdybych zmínil, že tam byli dva, tak tomu nikdo neuvěří.“</w:t>
      </w:r>
    </w:p>
    <w:p w:rsidR="001E0A5F" w:rsidRDefault="001E0A5F" w:rsidP="00AB2BDA">
      <w:pPr>
        <w:tabs>
          <w:tab w:val="left" w:pos="6048"/>
        </w:tabs>
        <w:rPr>
          <w:rStyle w:val="cv"/>
        </w:rPr>
      </w:pPr>
      <w:r>
        <w:rPr>
          <w:rStyle w:val="cv"/>
        </w:rPr>
        <w:t>Řeknu vám jeden příběh. Mel Gibson natočil film „Hacksaw Ridge“ o jednom adventistovi sedmého dne, který se jmenoval Desmond Doss. Snažili se</w:t>
      </w:r>
      <w:r w:rsidR="00BD4ABA">
        <w:rPr>
          <w:rStyle w:val="cv"/>
        </w:rPr>
        <w:t xml:space="preserve"> film</w:t>
      </w:r>
      <w:r>
        <w:rPr>
          <w:rStyle w:val="cv"/>
        </w:rPr>
        <w:t xml:space="preserve"> </w:t>
      </w:r>
      <w:r w:rsidR="00167087">
        <w:rPr>
          <w:rStyle w:val="cv"/>
        </w:rPr>
        <w:t xml:space="preserve">natáčet podle </w:t>
      </w:r>
      <w:r w:rsidR="00C13AD5">
        <w:rPr>
          <w:rStyle w:val="cv"/>
        </w:rPr>
        <w:t>skutečnosti</w:t>
      </w:r>
      <w:r w:rsidR="00167087">
        <w:rPr>
          <w:rStyle w:val="cv"/>
        </w:rPr>
        <w:t xml:space="preserve">, jak jen to šlo. Ale byl tam jeden příběh, který byl natolik zázračný, že ho vynechali ze skriptu. Když se pak ptali proč, Mel Gibson </w:t>
      </w:r>
      <w:r w:rsidR="00C13AD5">
        <w:rPr>
          <w:rStyle w:val="cv"/>
        </w:rPr>
        <w:t>odpověděl</w:t>
      </w:r>
      <w:r w:rsidR="00167087">
        <w:rPr>
          <w:rStyle w:val="cv"/>
        </w:rPr>
        <w:t xml:space="preserve">: „Je to prostě tak neuvěřitelné, že lidé by </w:t>
      </w:r>
      <w:r w:rsidR="00C13AD5">
        <w:rPr>
          <w:rStyle w:val="cv"/>
        </w:rPr>
        <w:t>řekli</w:t>
      </w:r>
      <w:r w:rsidR="00167087">
        <w:rPr>
          <w:rStyle w:val="cv"/>
        </w:rPr>
        <w:t>, že jsme si to vymysleli.“ Byla to však pravda. Někdy je těžší uvěřit pravdě než fikci.</w:t>
      </w:r>
    </w:p>
    <w:p w:rsidR="00167087" w:rsidRDefault="00167087" w:rsidP="00AB2BDA">
      <w:pPr>
        <w:tabs>
          <w:tab w:val="left" w:pos="6048"/>
        </w:tabs>
        <w:rPr>
          <w:rStyle w:val="cv"/>
        </w:rPr>
      </w:pPr>
    </w:p>
    <w:p w:rsidR="00167087" w:rsidRDefault="00167087" w:rsidP="00AB2BDA">
      <w:pPr>
        <w:tabs>
          <w:tab w:val="left" w:pos="6048"/>
        </w:tabs>
        <w:rPr>
          <w:rStyle w:val="cv"/>
        </w:rPr>
      </w:pPr>
      <w:r>
        <w:rPr>
          <w:rStyle w:val="cv"/>
        </w:rPr>
        <w:lastRenderedPageBreak/>
        <w:t>Uveďme si další příklady</w:t>
      </w:r>
      <w:r w:rsidR="00C13AD5">
        <w:rPr>
          <w:rStyle w:val="cv"/>
        </w:rPr>
        <w:t>, týkající se</w:t>
      </w:r>
      <w:r>
        <w:rPr>
          <w:rStyle w:val="cv"/>
        </w:rPr>
        <w:t xml:space="preserve"> nesrovnalostí v číslech.</w:t>
      </w:r>
    </w:p>
    <w:p w:rsidR="00167087" w:rsidRDefault="00167087" w:rsidP="00AB2BDA">
      <w:pPr>
        <w:tabs>
          <w:tab w:val="left" w:pos="6048"/>
        </w:tabs>
        <w:rPr>
          <w:rStyle w:val="cv"/>
        </w:rPr>
      </w:pPr>
      <w:r>
        <w:rPr>
          <w:rStyle w:val="cv"/>
        </w:rPr>
        <w:t xml:space="preserve">V 2.Sm 24,13 prorok Gad </w:t>
      </w:r>
      <w:r w:rsidR="00BD4ABA">
        <w:rPr>
          <w:rStyle w:val="cv"/>
        </w:rPr>
        <w:t>Davidovi</w:t>
      </w:r>
      <w:r>
        <w:rPr>
          <w:rStyle w:val="cv"/>
        </w:rPr>
        <w:t xml:space="preserve"> řekl: „Musíš si vybrat soud</w:t>
      </w:r>
      <w:r w:rsidR="00DC0FF2">
        <w:rPr>
          <w:rStyle w:val="cv"/>
        </w:rPr>
        <w:t>. Nastane sedm let hladu</w:t>
      </w:r>
      <w:r w:rsidR="00497BE6">
        <w:rPr>
          <w:rStyle w:val="cv"/>
        </w:rPr>
        <w:t>.“</w:t>
      </w:r>
    </w:p>
    <w:p w:rsidR="00BD4ABA" w:rsidRPr="00497BE6" w:rsidRDefault="00BD4ABA" w:rsidP="00BD4ABA">
      <w:pPr>
        <w:tabs>
          <w:tab w:val="left" w:pos="6048"/>
        </w:tabs>
        <w:rPr>
          <w:color w:val="FF0000"/>
        </w:rPr>
      </w:pPr>
      <w:r w:rsidRPr="00497BE6">
        <w:rPr>
          <w:color w:val="FF0000"/>
        </w:rPr>
        <w:t xml:space="preserve">2.Sm 24,13: „Protož přišed Gád k Davidovi, oznámil mu </w:t>
      </w:r>
      <w:r w:rsidRPr="00497BE6">
        <w:rPr>
          <w:rStyle w:val="Zvraznn"/>
          <w:color w:val="FF0000"/>
        </w:rPr>
        <w:t>to,</w:t>
      </w:r>
      <w:r w:rsidRPr="00497BE6">
        <w:rPr>
          <w:color w:val="FF0000"/>
        </w:rPr>
        <w:t xml:space="preserve"> a řekl jemu: Chceš-li, aby přišel na tebe hlad za sedm let v zemi tvé? čili abys za tři měsíce utíkal před nepřátely svými, a oni aby tě honili? čili aby za tři dni byl mor v zemi tvé? Pomysliž spěšně, a viz, jakou mám odpověd dáti tomu, kterýž mne poslal.“</w:t>
      </w:r>
    </w:p>
    <w:p w:rsidR="00DC0FF2" w:rsidRDefault="00DC0FF2" w:rsidP="00AB2BDA">
      <w:pPr>
        <w:tabs>
          <w:tab w:val="left" w:pos="6048"/>
        </w:tabs>
        <w:rPr>
          <w:rStyle w:val="cv"/>
        </w:rPr>
      </w:pPr>
      <w:r>
        <w:rPr>
          <w:rStyle w:val="cv"/>
        </w:rPr>
        <w:t>Ale v 1.Pa 21,12 se mluví o třech letech hladu.“</w:t>
      </w:r>
    </w:p>
    <w:p w:rsidR="00DC0FF2" w:rsidRPr="00497BE6" w:rsidRDefault="00DC0FF2" w:rsidP="00AB2BDA">
      <w:pPr>
        <w:tabs>
          <w:tab w:val="left" w:pos="6048"/>
        </w:tabs>
        <w:rPr>
          <w:rStyle w:val="cv"/>
          <w:color w:val="FF0000"/>
        </w:rPr>
      </w:pPr>
      <w:r w:rsidRPr="00497BE6">
        <w:rPr>
          <w:color w:val="FF0000"/>
        </w:rPr>
        <w:t>1.Pa 21,12: „</w:t>
      </w:r>
      <w:r w:rsidRPr="00497BE6">
        <w:rPr>
          <w:rStyle w:val="cv"/>
          <w:color w:val="FF0000"/>
        </w:rPr>
        <w:t xml:space="preserve">Buďto hlad za tři léta, buď abys za tři měsíce kažen byl od protivníků svých, když by meč nepřátel tvých dotekl se </w:t>
      </w:r>
      <w:r w:rsidRPr="00497BE6">
        <w:rPr>
          <w:rStyle w:val="Zvraznn"/>
          <w:color w:val="FF0000"/>
        </w:rPr>
        <w:t>tebe,</w:t>
      </w:r>
      <w:r w:rsidRPr="00497BE6">
        <w:rPr>
          <w:rStyle w:val="cv"/>
          <w:color w:val="FF0000"/>
        </w:rPr>
        <w:t xml:space="preserve"> aneb aby za tři dni meč Hospodinův a mor </w:t>
      </w:r>
      <w:r w:rsidRPr="00497BE6">
        <w:rPr>
          <w:rStyle w:val="Zvraznn"/>
          <w:color w:val="FF0000"/>
        </w:rPr>
        <w:t>byl</w:t>
      </w:r>
      <w:r w:rsidRPr="00497BE6">
        <w:rPr>
          <w:rStyle w:val="cv"/>
          <w:color w:val="FF0000"/>
        </w:rPr>
        <w:t xml:space="preserve"> v zemi, a anděl Hospodinův aby hubil po všech končinách Izraelských. Již tedy viz, co mám odpovědíti tomu, kterýž mne poslal.</w:t>
      </w:r>
      <w:r w:rsidR="00497BE6">
        <w:rPr>
          <w:rStyle w:val="cv"/>
          <w:color w:val="FF0000"/>
        </w:rPr>
        <w:t>“</w:t>
      </w:r>
    </w:p>
    <w:p w:rsidR="00DC0FF2" w:rsidRDefault="00DC0FF2" w:rsidP="00AB2BDA">
      <w:pPr>
        <w:tabs>
          <w:tab w:val="left" w:pos="6048"/>
        </w:tabs>
        <w:rPr>
          <w:rStyle w:val="cv"/>
        </w:rPr>
      </w:pPr>
      <w:r>
        <w:rPr>
          <w:rStyle w:val="cv"/>
        </w:rPr>
        <w:t>Jak to tedy bylo? Pravděpodobně to byly tři roky, protože mluví o třech dnech, třech měsících a t</w:t>
      </w:r>
      <w:r w:rsidR="00497BE6">
        <w:rPr>
          <w:rStyle w:val="cv"/>
        </w:rPr>
        <w:t>ak by bylo pochopitelné, kdyby řekl</w:t>
      </w:r>
      <w:r w:rsidR="002F6B5B">
        <w:rPr>
          <w:rStyle w:val="cv"/>
        </w:rPr>
        <w:t xml:space="preserve"> „tři roky“. Možná ten, kdo pře</w:t>
      </w:r>
      <w:r>
        <w:rPr>
          <w:rStyle w:val="cv"/>
        </w:rPr>
        <w:t>pisoval rukopis</w:t>
      </w:r>
      <w:r w:rsidR="007306DA">
        <w:rPr>
          <w:rStyle w:val="cv"/>
        </w:rPr>
        <w:t>,</w:t>
      </w:r>
      <w:r>
        <w:rPr>
          <w:rStyle w:val="cv"/>
        </w:rPr>
        <w:t xml:space="preserve"> myslel na sedm let hladu v příběhu o Josefovi.</w:t>
      </w:r>
      <w:r w:rsidR="007306DA">
        <w:rPr>
          <w:rStyle w:val="cv"/>
        </w:rPr>
        <w:t xml:space="preserve"> A tak napsal „sedm“. To je jeden z možných výkladů.</w:t>
      </w:r>
    </w:p>
    <w:p w:rsidR="007306DA" w:rsidRDefault="007306DA" w:rsidP="00AB2BDA">
      <w:pPr>
        <w:tabs>
          <w:tab w:val="left" w:pos="6048"/>
        </w:tabs>
        <w:rPr>
          <w:rStyle w:val="cv"/>
        </w:rPr>
      </w:pPr>
      <w:r>
        <w:rPr>
          <w:rStyle w:val="cv"/>
        </w:rPr>
        <w:t xml:space="preserve">Jiná možnost je, že v hebrejštině znaky pro čísla tři a sedm jsou </w:t>
      </w:r>
      <w:r w:rsidR="00C10B1C">
        <w:rPr>
          <w:rStyle w:val="cv"/>
        </w:rPr>
        <w:t>si</w:t>
      </w:r>
      <w:r>
        <w:rPr>
          <w:rStyle w:val="cv"/>
        </w:rPr>
        <w:t xml:space="preserve"> podobné.</w:t>
      </w:r>
    </w:p>
    <w:p w:rsidR="007306DA" w:rsidRDefault="007306DA" w:rsidP="00AB2BDA">
      <w:pPr>
        <w:tabs>
          <w:tab w:val="left" w:pos="6048"/>
        </w:tabs>
        <w:rPr>
          <w:rStyle w:val="cv"/>
        </w:rPr>
      </w:pPr>
      <w:r>
        <w:rPr>
          <w:rStyle w:val="cv"/>
        </w:rPr>
        <w:t xml:space="preserve">Napsal vám někdy někdo telefonní </w:t>
      </w:r>
      <w:r w:rsidR="00497BE6">
        <w:rPr>
          <w:rStyle w:val="cv"/>
        </w:rPr>
        <w:t>číslo, a protože</w:t>
      </w:r>
      <w:r>
        <w:rPr>
          <w:rStyle w:val="cv"/>
        </w:rPr>
        <w:t xml:space="preserve"> ho psal v rychlosti, tak jste místo čísla 2 četli 7? A viděl jsem i lidi, kteří napsali </w:t>
      </w:r>
      <w:r w:rsidR="00BD4ABA">
        <w:rPr>
          <w:rStyle w:val="cv"/>
        </w:rPr>
        <w:t>pětku</w:t>
      </w:r>
      <w:r>
        <w:rPr>
          <w:rStyle w:val="cv"/>
        </w:rPr>
        <w:t xml:space="preserve"> tak, že </w:t>
      </w:r>
      <w:r w:rsidR="00394E52">
        <w:rPr>
          <w:rStyle w:val="cv"/>
        </w:rPr>
        <w:t>vypadala</w:t>
      </w:r>
      <w:r>
        <w:rPr>
          <w:rStyle w:val="cv"/>
        </w:rPr>
        <w:t xml:space="preserve"> jako </w:t>
      </w:r>
      <w:r w:rsidR="00BD4ABA">
        <w:rPr>
          <w:rStyle w:val="cv"/>
        </w:rPr>
        <w:t>dvojka</w:t>
      </w:r>
      <w:r>
        <w:rPr>
          <w:rStyle w:val="cv"/>
        </w:rPr>
        <w:t>.</w:t>
      </w:r>
    </w:p>
    <w:p w:rsidR="007306DA" w:rsidRDefault="007306DA" w:rsidP="00AB2BDA">
      <w:pPr>
        <w:tabs>
          <w:tab w:val="left" w:pos="6048"/>
        </w:tabs>
        <w:rPr>
          <w:rStyle w:val="cv"/>
        </w:rPr>
      </w:pPr>
      <w:r>
        <w:rPr>
          <w:rStyle w:val="cv"/>
        </w:rPr>
        <w:t xml:space="preserve">To samé </w:t>
      </w:r>
      <w:r w:rsidR="002F6B5B">
        <w:rPr>
          <w:rStyle w:val="cv"/>
        </w:rPr>
        <w:t>se může stát</w:t>
      </w:r>
      <w:r>
        <w:rPr>
          <w:rStyle w:val="cv"/>
        </w:rPr>
        <w:t xml:space="preserve"> i v hebrejštině. Některé rukopisy jsou velmi staré a číslo „jedna“, číslo „sedm“ a číslo „tři“ </w:t>
      </w:r>
      <w:r w:rsidR="00C10B1C">
        <w:rPr>
          <w:rStyle w:val="cv"/>
        </w:rPr>
        <w:t>se podobají</w:t>
      </w:r>
      <w:r>
        <w:rPr>
          <w:rStyle w:val="cv"/>
        </w:rPr>
        <w:t xml:space="preserve"> a je lehké </w:t>
      </w:r>
      <w:r w:rsidR="00D63D3D">
        <w:rPr>
          <w:rStyle w:val="cv"/>
        </w:rPr>
        <w:t>si je zaměnit. Celý příběh je však pravdivý. Bůh dal Davidovi tři možnosti soudu.</w:t>
      </w:r>
    </w:p>
    <w:p w:rsidR="00D63D3D" w:rsidRDefault="00C0775A" w:rsidP="00AB2BDA">
      <w:pPr>
        <w:tabs>
          <w:tab w:val="left" w:pos="6048"/>
        </w:tabs>
        <w:rPr>
          <w:rStyle w:val="cv"/>
        </w:rPr>
      </w:pPr>
      <w:r>
        <w:rPr>
          <w:rStyle w:val="cv"/>
        </w:rPr>
        <w:t xml:space="preserve">Když se podíváte na odpovídající dokumenty, např. arabskou verzi Starého Zákona, </w:t>
      </w:r>
      <w:r w:rsidR="002F6B5B">
        <w:rPr>
          <w:rStyle w:val="cv"/>
        </w:rPr>
        <w:t>nebo s</w:t>
      </w:r>
      <w:r>
        <w:rPr>
          <w:rStyle w:val="cv"/>
        </w:rPr>
        <w:t xml:space="preserve">yrskou verzi, tak je </w:t>
      </w:r>
      <w:r w:rsidR="002F6B5B">
        <w:rPr>
          <w:rStyle w:val="cv"/>
        </w:rPr>
        <w:t xml:space="preserve">v nich </w:t>
      </w:r>
      <w:r>
        <w:rPr>
          <w:rStyle w:val="cv"/>
        </w:rPr>
        <w:t>uvedeno „tři“.</w:t>
      </w:r>
    </w:p>
    <w:p w:rsidR="00C0775A" w:rsidRDefault="00C10B1C" w:rsidP="00AB2BDA">
      <w:pPr>
        <w:tabs>
          <w:tab w:val="left" w:pos="6048"/>
        </w:tabs>
        <w:rPr>
          <w:rStyle w:val="cv"/>
        </w:rPr>
      </w:pPr>
      <w:r>
        <w:rPr>
          <w:rStyle w:val="cv"/>
        </w:rPr>
        <w:t>Toto</w:t>
      </w:r>
      <w:r w:rsidR="00C0775A">
        <w:rPr>
          <w:rStyle w:val="cv"/>
        </w:rPr>
        <w:t xml:space="preserve"> je jeden rukopis, kde je číslo „tři“ nahrazeno číslem „sedm“. Nedopusťte</w:t>
      </w:r>
      <w:r w:rsidR="00394E52">
        <w:rPr>
          <w:rStyle w:val="cv"/>
        </w:rPr>
        <w:t xml:space="preserve"> však</w:t>
      </w:r>
      <w:r w:rsidR="00C0775A">
        <w:rPr>
          <w:rStyle w:val="cv"/>
        </w:rPr>
        <w:t>, aby to zničilo vaši víru.</w:t>
      </w:r>
    </w:p>
    <w:p w:rsidR="00C0775A" w:rsidRDefault="00C0775A" w:rsidP="00AB2BDA">
      <w:pPr>
        <w:tabs>
          <w:tab w:val="left" w:pos="6048"/>
        </w:tabs>
        <w:rPr>
          <w:rStyle w:val="cv"/>
        </w:rPr>
      </w:pPr>
    </w:p>
    <w:p w:rsidR="0076654A" w:rsidRDefault="0076654A" w:rsidP="00AB2BDA">
      <w:pPr>
        <w:tabs>
          <w:tab w:val="left" w:pos="6048"/>
        </w:tabs>
        <w:rPr>
          <w:rStyle w:val="cv"/>
        </w:rPr>
      </w:pPr>
      <w:r>
        <w:rPr>
          <w:rStyle w:val="cv"/>
        </w:rPr>
        <w:t>Pak se podívejme na jiný příklad, kde se mluví o tom, kolik vody bylo v </w:t>
      </w:r>
      <w:r w:rsidR="00D60862">
        <w:rPr>
          <w:rStyle w:val="cv"/>
        </w:rPr>
        <w:t>moři</w:t>
      </w:r>
      <w:r>
        <w:rPr>
          <w:rStyle w:val="cv"/>
        </w:rPr>
        <w:t xml:space="preserve"> v Šalomounově Chrámu. V 1.Kr 7,26 je psáno, že tam bylo 2.000 batů. Bat byla hebrejská</w:t>
      </w:r>
      <w:r w:rsidR="00394E52">
        <w:rPr>
          <w:rStyle w:val="cv"/>
        </w:rPr>
        <w:t xml:space="preserve"> měrná</w:t>
      </w:r>
      <w:r>
        <w:rPr>
          <w:rStyle w:val="cv"/>
        </w:rPr>
        <w:t xml:space="preserve"> jednotka.</w:t>
      </w:r>
    </w:p>
    <w:p w:rsidR="0076654A" w:rsidRPr="00E0627E" w:rsidRDefault="00D64386" w:rsidP="00AB2BDA">
      <w:pPr>
        <w:tabs>
          <w:tab w:val="left" w:pos="6048"/>
        </w:tabs>
        <w:rPr>
          <w:rStyle w:val="cv"/>
          <w:color w:val="FF0000"/>
        </w:rPr>
      </w:pPr>
      <w:r w:rsidRPr="00E0627E">
        <w:rPr>
          <w:rStyle w:val="cv"/>
          <w:color w:val="FF0000"/>
        </w:rPr>
        <w:t xml:space="preserve">ČSP – </w:t>
      </w:r>
      <w:r w:rsidR="0076654A" w:rsidRPr="00E0627E">
        <w:rPr>
          <w:rStyle w:val="cv"/>
          <w:color w:val="FF0000"/>
        </w:rPr>
        <w:t>1.Kr 7,26: „</w:t>
      </w:r>
      <w:r w:rsidR="0076654A" w:rsidRPr="00E0627E">
        <w:rPr>
          <w:color w:val="FF0000"/>
        </w:rPr>
        <w:t>Bylo na dlaň silné a jeho okraj byl udělán jako okraj poháru, do liliovitého květu. Pojalo dva tisíce batů.“</w:t>
      </w:r>
    </w:p>
    <w:p w:rsidR="0076654A" w:rsidRDefault="0076654A" w:rsidP="00AB2BDA">
      <w:pPr>
        <w:tabs>
          <w:tab w:val="left" w:pos="6048"/>
        </w:tabs>
        <w:rPr>
          <w:rStyle w:val="cv"/>
        </w:rPr>
      </w:pPr>
      <w:r>
        <w:rPr>
          <w:rStyle w:val="cv"/>
        </w:rPr>
        <w:t>V 2.Pa 4,5</w:t>
      </w:r>
      <w:r w:rsidR="00D64386">
        <w:rPr>
          <w:rStyle w:val="cv"/>
        </w:rPr>
        <w:t xml:space="preserve"> </w:t>
      </w:r>
      <w:r>
        <w:rPr>
          <w:rStyle w:val="cv"/>
        </w:rPr>
        <w:t>je řečeno, že to bylo 3.000 batů</w:t>
      </w:r>
      <w:r w:rsidR="00D64386">
        <w:rPr>
          <w:rStyle w:val="cv"/>
        </w:rPr>
        <w:t>.</w:t>
      </w:r>
    </w:p>
    <w:p w:rsidR="00D64386" w:rsidRPr="00E0627E" w:rsidRDefault="00D64386" w:rsidP="00AB2BDA">
      <w:pPr>
        <w:tabs>
          <w:tab w:val="left" w:pos="6048"/>
        </w:tabs>
        <w:rPr>
          <w:color w:val="FF0000"/>
        </w:rPr>
      </w:pPr>
      <w:r w:rsidRPr="00E0627E">
        <w:rPr>
          <w:rStyle w:val="cv"/>
          <w:color w:val="FF0000"/>
        </w:rPr>
        <w:t>2.Pa 4,5: „</w:t>
      </w:r>
      <w:r w:rsidRPr="00E0627E">
        <w:rPr>
          <w:color w:val="FF0000"/>
        </w:rPr>
        <w:t>Pojalo tři tisíce batů.“</w:t>
      </w:r>
    </w:p>
    <w:p w:rsidR="00D64386" w:rsidRDefault="00D64386" w:rsidP="00AB2BDA">
      <w:pPr>
        <w:tabs>
          <w:tab w:val="left" w:pos="6048"/>
        </w:tabs>
      </w:pPr>
      <w:r>
        <w:t xml:space="preserve">Kolik to tedy bylo? Tento případ </w:t>
      </w:r>
      <w:r w:rsidR="00E0627E">
        <w:t>má, myslím</w:t>
      </w:r>
      <w:r>
        <w:t xml:space="preserve"> jednodušší vysvětlení.</w:t>
      </w:r>
    </w:p>
    <w:p w:rsidR="00D64386" w:rsidRDefault="00D64386" w:rsidP="00AB2BDA">
      <w:pPr>
        <w:tabs>
          <w:tab w:val="left" w:pos="6048"/>
        </w:tabs>
      </w:pPr>
      <w:r>
        <w:t xml:space="preserve">Právě dokončujeme stavbu nového sboru a je tam i křtitelnice. Můžete se zeptat: „Kolik vody </w:t>
      </w:r>
      <w:r w:rsidR="00E0627E">
        <w:t>se do ní vejde</w:t>
      </w:r>
      <w:r>
        <w:t xml:space="preserve">?“ a máme dvě odpovědi. To záleží na tom, kolik </w:t>
      </w:r>
      <w:r w:rsidR="00B9054F">
        <w:t xml:space="preserve">vody </w:t>
      </w:r>
      <w:r>
        <w:t xml:space="preserve">tam </w:t>
      </w:r>
      <w:r w:rsidR="00B9054F">
        <w:t>má být, k</w:t>
      </w:r>
      <w:r>
        <w:t>dyž křtí</w:t>
      </w:r>
      <w:r w:rsidR="00B9054F">
        <w:t>me.</w:t>
      </w:r>
    </w:p>
    <w:p w:rsidR="00B9054F" w:rsidRDefault="00C10B1C" w:rsidP="00AB2BDA">
      <w:pPr>
        <w:tabs>
          <w:tab w:val="left" w:pos="6048"/>
        </w:tabs>
      </w:pPr>
      <w:r>
        <w:lastRenderedPageBreak/>
        <w:t>Vejde se do ní 3</w:t>
      </w:r>
      <w:r w:rsidR="00B9054F">
        <w:t>.000 galonů, pokud ji naplníme po okraj</w:t>
      </w:r>
      <w:r>
        <w:t xml:space="preserve">. Když, ale křtíme, tak </w:t>
      </w:r>
      <w:r w:rsidR="00394E52">
        <w:t>v ní nemůže být tolik</w:t>
      </w:r>
      <w:r w:rsidR="00EA4E5E">
        <w:t xml:space="preserve"> vody</w:t>
      </w:r>
      <w:r>
        <w:t>, protože jinak by se voda</w:t>
      </w:r>
      <w:r w:rsidR="00BD4ABA">
        <w:t xml:space="preserve"> vy</w:t>
      </w:r>
      <w:r>
        <w:t>lila</w:t>
      </w:r>
      <w:r w:rsidR="00B9054F">
        <w:t>.</w:t>
      </w:r>
    </w:p>
    <w:p w:rsidR="00203570" w:rsidRDefault="00203570" w:rsidP="00AB2BDA">
      <w:pPr>
        <w:tabs>
          <w:tab w:val="left" w:pos="6048"/>
        </w:tabs>
      </w:pPr>
      <w:r>
        <w:t>Když jsou tedy uvedeny dvě hodnoty, kolik vody bylo v </w:t>
      </w:r>
      <w:r w:rsidR="00EA4E5E">
        <w:t>moři, tak</w:t>
      </w:r>
      <w:r>
        <w:t xml:space="preserve"> se tím tolik neznepokojujte.</w:t>
      </w:r>
    </w:p>
    <w:p w:rsidR="00203570" w:rsidRDefault="00203570" w:rsidP="00AB2BDA">
      <w:pPr>
        <w:tabs>
          <w:tab w:val="left" w:pos="6048"/>
        </w:tabs>
      </w:pPr>
      <w:r>
        <w:t>Kněží mohli říct: „Pro běžné použití ho n</w:t>
      </w:r>
      <w:r w:rsidR="00794C96">
        <w:t>enaplníme až po okraj.“ A tak tam dali jen 2.000 batů a nenalili tam všechno, co se tam vešlo.</w:t>
      </w:r>
    </w:p>
    <w:p w:rsidR="00794C96" w:rsidRDefault="00794C96" w:rsidP="00AB2BDA">
      <w:pPr>
        <w:tabs>
          <w:tab w:val="left" w:pos="6048"/>
        </w:tabs>
      </w:pPr>
      <w:r>
        <w:t>Ano, je zde menší nesrovnalost, ale to by nemělo ublížit vaší víře v Boží Slovo.</w:t>
      </w:r>
    </w:p>
    <w:p w:rsidR="00794C96" w:rsidRDefault="00794C96" w:rsidP="00AB2BDA">
      <w:pPr>
        <w:tabs>
          <w:tab w:val="left" w:pos="6048"/>
        </w:tabs>
      </w:pPr>
    </w:p>
    <w:p w:rsidR="00794C96" w:rsidRDefault="00EA4E5E" w:rsidP="00AB2BDA">
      <w:pPr>
        <w:tabs>
          <w:tab w:val="left" w:pos="6048"/>
        </w:tabs>
      </w:pPr>
      <w:r>
        <w:t>Uvedu ještě j</w:t>
      </w:r>
      <w:r w:rsidR="00794C96">
        <w:t xml:space="preserve">iný příklad nesrovnalosti </w:t>
      </w:r>
      <w:r w:rsidR="00E56468">
        <w:t>v </w:t>
      </w:r>
      <w:r w:rsidR="00794C96">
        <w:t>čís</w:t>
      </w:r>
      <w:r w:rsidR="00E0627E">
        <w:t>lech</w:t>
      </w:r>
      <w:r>
        <w:t>.</w:t>
      </w:r>
      <w:r w:rsidR="00A96EBA">
        <w:t xml:space="preserve"> Kolik let bylo králi Joachinovi když začal kralovat?</w:t>
      </w:r>
    </w:p>
    <w:p w:rsidR="00A96EBA" w:rsidRPr="00A96EBA" w:rsidRDefault="00A96EBA" w:rsidP="00AB2BDA">
      <w:pPr>
        <w:tabs>
          <w:tab w:val="left" w:pos="6048"/>
        </w:tabs>
        <w:rPr>
          <w:rStyle w:val="cv"/>
          <w:color w:val="FF0000"/>
        </w:rPr>
      </w:pPr>
      <w:r w:rsidRPr="00A96EBA">
        <w:rPr>
          <w:color w:val="FF0000"/>
        </w:rPr>
        <w:t>2.Kr 24,8.9: „</w:t>
      </w:r>
      <w:r w:rsidRPr="00A96EBA">
        <w:rPr>
          <w:rStyle w:val="cv"/>
          <w:color w:val="FF0000"/>
        </w:rPr>
        <w:t xml:space="preserve">V </w:t>
      </w:r>
      <w:r w:rsidRPr="00EA4E5E">
        <w:rPr>
          <w:rStyle w:val="cv"/>
          <w:b/>
          <w:color w:val="FF0000"/>
          <w:u w:val="single"/>
        </w:rPr>
        <w:t>osmnácti letech</w:t>
      </w:r>
      <w:r w:rsidRPr="00A96EBA">
        <w:rPr>
          <w:rStyle w:val="cv"/>
          <w:color w:val="FF0000"/>
        </w:rPr>
        <w:t xml:space="preserve"> byl Joachin, když počal kralovati, ...“</w:t>
      </w:r>
    </w:p>
    <w:p w:rsidR="00A96EBA" w:rsidRDefault="00A96EBA" w:rsidP="00AB2BDA">
      <w:pPr>
        <w:tabs>
          <w:tab w:val="left" w:pos="6048"/>
        </w:tabs>
        <w:rPr>
          <w:rStyle w:val="cv"/>
        </w:rPr>
      </w:pPr>
      <w:r>
        <w:rPr>
          <w:rStyle w:val="cv"/>
        </w:rPr>
        <w:t>Ale</w:t>
      </w:r>
      <w:r w:rsidR="00E56468">
        <w:rPr>
          <w:rStyle w:val="cv"/>
        </w:rPr>
        <w:t xml:space="preserve"> v 2.Pa je psáno</w:t>
      </w:r>
      <w:r>
        <w:rPr>
          <w:rStyle w:val="cv"/>
        </w:rPr>
        <w:t>:</w:t>
      </w:r>
    </w:p>
    <w:p w:rsidR="00A96EBA" w:rsidRPr="00A96EBA" w:rsidRDefault="00A96EBA" w:rsidP="00AB2BDA">
      <w:pPr>
        <w:tabs>
          <w:tab w:val="left" w:pos="6048"/>
        </w:tabs>
        <w:rPr>
          <w:rStyle w:val="cv"/>
          <w:color w:val="FF0000"/>
        </w:rPr>
      </w:pPr>
      <w:r w:rsidRPr="00A96EBA">
        <w:rPr>
          <w:rStyle w:val="cv"/>
          <w:color w:val="FF0000"/>
        </w:rPr>
        <w:t xml:space="preserve">2.Pa 36,9: „V </w:t>
      </w:r>
      <w:r w:rsidRPr="00EA4E5E">
        <w:rPr>
          <w:rStyle w:val="cv"/>
          <w:b/>
          <w:color w:val="FF0000"/>
          <w:u w:val="single"/>
        </w:rPr>
        <w:t>osmi letech</w:t>
      </w:r>
      <w:r w:rsidRPr="00A96EBA">
        <w:rPr>
          <w:rStyle w:val="cv"/>
          <w:color w:val="FF0000"/>
        </w:rPr>
        <w:t xml:space="preserve"> </w:t>
      </w:r>
      <w:r w:rsidRPr="00A96EBA">
        <w:rPr>
          <w:rStyle w:val="Zvraznn"/>
          <w:color w:val="FF0000"/>
        </w:rPr>
        <w:t>byl</w:t>
      </w:r>
      <w:r w:rsidRPr="00A96EBA">
        <w:rPr>
          <w:rStyle w:val="cv"/>
          <w:color w:val="FF0000"/>
        </w:rPr>
        <w:t xml:space="preserve"> Joachin, když kralovati počal, ...“</w:t>
      </w:r>
    </w:p>
    <w:p w:rsidR="00BE5883" w:rsidRDefault="00A96EBA" w:rsidP="00AB2BDA">
      <w:pPr>
        <w:tabs>
          <w:tab w:val="left" w:pos="6048"/>
        </w:tabs>
        <w:rPr>
          <w:rStyle w:val="cv"/>
        </w:rPr>
      </w:pPr>
      <w:r>
        <w:rPr>
          <w:rStyle w:val="cv"/>
        </w:rPr>
        <w:t xml:space="preserve">Bylo mu pravděpodobně </w:t>
      </w:r>
      <w:r w:rsidR="00E0627E">
        <w:rPr>
          <w:rStyle w:val="cv"/>
        </w:rPr>
        <w:t>1</w:t>
      </w:r>
      <w:r>
        <w:rPr>
          <w:rStyle w:val="cv"/>
        </w:rPr>
        <w:t>8 let. Proč by jinak v Bibli bylo řečeno,</w:t>
      </w:r>
      <w:r w:rsidR="00C242F6">
        <w:rPr>
          <w:rStyle w:val="cv"/>
        </w:rPr>
        <w:t xml:space="preserve"> že </w:t>
      </w:r>
      <w:r w:rsidR="00D80375">
        <w:rPr>
          <w:rStyle w:val="cv"/>
        </w:rPr>
        <w:t>…</w:t>
      </w:r>
    </w:p>
    <w:p w:rsidR="00C242F6" w:rsidRDefault="00A96EBA" w:rsidP="00AB2BDA">
      <w:pPr>
        <w:tabs>
          <w:tab w:val="left" w:pos="6048"/>
        </w:tabs>
        <w:rPr>
          <w:rStyle w:val="cv"/>
        </w:rPr>
      </w:pPr>
      <w:r w:rsidRPr="00781955">
        <w:rPr>
          <w:rStyle w:val="cv"/>
          <w:color w:val="FF0000"/>
        </w:rPr>
        <w:t>2.Kr 24,9: „I činil to, což jest zlého před očima Hospodinovýma,</w:t>
      </w:r>
      <w:r w:rsidR="00C242F6" w:rsidRPr="00781955">
        <w:rPr>
          <w:rStyle w:val="cv"/>
          <w:color w:val="FF0000"/>
        </w:rPr>
        <w:t>“</w:t>
      </w:r>
      <w:r w:rsidR="00C242F6">
        <w:rPr>
          <w:rStyle w:val="cv"/>
        </w:rPr>
        <w:t xml:space="preserve"> – a tak Pán Bůh seslal na něho soud? </w:t>
      </w:r>
      <w:r w:rsidR="00E56468">
        <w:rPr>
          <w:rStyle w:val="cv"/>
        </w:rPr>
        <w:t xml:space="preserve">Soudil </w:t>
      </w:r>
      <w:r w:rsidR="00C242F6">
        <w:rPr>
          <w:rStyle w:val="cv"/>
        </w:rPr>
        <w:t>by ho</w:t>
      </w:r>
      <w:r w:rsidR="00E56468" w:rsidRPr="00E56468">
        <w:rPr>
          <w:rStyle w:val="cv"/>
        </w:rPr>
        <w:t xml:space="preserve"> </w:t>
      </w:r>
      <w:r w:rsidR="00E56468">
        <w:rPr>
          <w:rStyle w:val="cv"/>
        </w:rPr>
        <w:t>Pán Bůh</w:t>
      </w:r>
      <w:r w:rsidR="00C242F6">
        <w:rPr>
          <w:rStyle w:val="cv"/>
        </w:rPr>
        <w:t xml:space="preserve">, když by Mu bylo </w:t>
      </w:r>
      <w:r w:rsidR="00EA4E5E">
        <w:rPr>
          <w:rStyle w:val="cv"/>
        </w:rPr>
        <w:t>teprve osm let</w:t>
      </w:r>
      <w:r w:rsidR="00C242F6">
        <w:rPr>
          <w:rStyle w:val="cv"/>
        </w:rPr>
        <w:t>?</w:t>
      </w:r>
    </w:p>
    <w:p w:rsidR="00C242F6" w:rsidRDefault="00C242F6" w:rsidP="00AB2BDA">
      <w:pPr>
        <w:tabs>
          <w:tab w:val="left" w:pos="6048"/>
        </w:tabs>
        <w:rPr>
          <w:rStyle w:val="cv"/>
        </w:rPr>
      </w:pPr>
      <w:r>
        <w:rPr>
          <w:rStyle w:val="cv"/>
        </w:rPr>
        <w:t>Nikoliv. V hebrejštině, stejně jako v angličtině, je snadné opomenout jednu cifru</w:t>
      </w:r>
      <w:r w:rsidR="00D80375">
        <w:rPr>
          <w:rStyle w:val="cv"/>
        </w:rPr>
        <w:t>,</w:t>
      </w:r>
      <w:r>
        <w:rPr>
          <w:rStyle w:val="cv"/>
        </w:rPr>
        <w:t xml:space="preserve"> a </w:t>
      </w:r>
      <w:r w:rsidR="00781955">
        <w:rPr>
          <w:rStyle w:val="cv"/>
        </w:rPr>
        <w:t>z </w:t>
      </w:r>
      <w:r>
        <w:rPr>
          <w:rStyle w:val="cv"/>
        </w:rPr>
        <w:t>čísla „18“ se stane „8“.</w:t>
      </w:r>
    </w:p>
    <w:p w:rsidR="00A322A4" w:rsidRDefault="007A6995" w:rsidP="00AB2BDA">
      <w:pPr>
        <w:tabs>
          <w:tab w:val="left" w:pos="6048"/>
        </w:tabs>
        <w:rPr>
          <w:rStyle w:val="cv"/>
        </w:rPr>
      </w:pPr>
      <w:r>
        <w:rPr>
          <w:rStyle w:val="cv"/>
        </w:rPr>
        <w:t>Ano, vyskytují se tedy určité nesrovnalosti</w:t>
      </w:r>
      <w:r w:rsidR="00A322A4">
        <w:rPr>
          <w:rStyle w:val="cv"/>
        </w:rPr>
        <w:t>.</w:t>
      </w:r>
      <w:r w:rsidR="00E56468">
        <w:rPr>
          <w:rStyle w:val="cv"/>
        </w:rPr>
        <w:t xml:space="preserve"> </w:t>
      </w:r>
      <w:r w:rsidR="00A322A4">
        <w:rPr>
          <w:rStyle w:val="cv"/>
        </w:rPr>
        <w:t>A někteří lidé si mohou pomyslet: „Můžete tedy říct, že Bible je spolehlivá?“</w:t>
      </w:r>
    </w:p>
    <w:p w:rsidR="00A322A4" w:rsidRDefault="00A322A4" w:rsidP="00AB2BDA">
      <w:pPr>
        <w:tabs>
          <w:tab w:val="left" w:pos="6048"/>
        </w:tabs>
        <w:rPr>
          <w:rStyle w:val="cv"/>
        </w:rPr>
      </w:pPr>
      <w:r>
        <w:rPr>
          <w:rStyle w:val="cv"/>
        </w:rPr>
        <w:t xml:space="preserve">Bible je </w:t>
      </w:r>
      <w:r w:rsidR="006F2F5C">
        <w:rPr>
          <w:rStyle w:val="cv"/>
        </w:rPr>
        <w:t xml:space="preserve">neomylné a </w:t>
      </w:r>
      <w:r>
        <w:rPr>
          <w:rStyle w:val="cv"/>
        </w:rPr>
        <w:t>spolehlivé zjevení Boží vůle. Věřím, že originál je spolehlivý, avšak v dějinách byli různí překladatelé a přepisovatelé a tak se občas setkáte s </w:t>
      </w:r>
      <w:r w:rsidR="00D80375">
        <w:rPr>
          <w:rStyle w:val="cv"/>
        </w:rPr>
        <w:t>rozpory</w:t>
      </w:r>
      <w:r>
        <w:rPr>
          <w:rStyle w:val="cv"/>
        </w:rPr>
        <w:t>, nebo zdánlivými nesrovnalostmi.</w:t>
      </w:r>
    </w:p>
    <w:p w:rsidR="00A322A4" w:rsidRDefault="00EA4E5E" w:rsidP="00AB2BDA">
      <w:pPr>
        <w:tabs>
          <w:tab w:val="left" w:pos="6048"/>
        </w:tabs>
        <w:rPr>
          <w:rStyle w:val="cv"/>
        </w:rPr>
      </w:pPr>
      <w:r>
        <w:rPr>
          <w:rStyle w:val="cv"/>
        </w:rPr>
        <w:t>U d</w:t>
      </w:r>
      <w:r w:rsidR="00A322A4">
        <w:rPr>
          <w:rStyle w:val="cv"/>
        </w:rPr>
        <w:t>evadesát</w:t>
      </w:r>
      <w:r>
        <w:rPr>
          <w:rStyle w:val="cv"/>
        </w:rPr>
        <w:t>i</w:t>
      </w:r>
      <w:r w:rsidR="00A322A4">
        <w:rPr>
          <w:rStyle w:val="cv"/>
        </w:rPr>
        <w:t xml:space="preserve"> procent lidí, kteří řeknou: „Našel jsem v Bibli nesrovnalost“, se jedná o </w:t>
      </w:r>
      <w:r>
        <w:rPr>
          <w:rStyle w:val="cv"/>
        </w:rPr>
        <w:t>zdánlivý</w:t>
      </w:r>
      <w:r w:rsidR="00E82D41">
        <w:rPr>
          <w:rStyle w:val="cv"/>
        </w:rPr>
        <w:t xml:space="preserve"> </w:t>
      </w:r>
      <w:r>
        <w:rPr>
          <w:rStyle w:val="cv"/>
        </w:rPr>
        <w:t>rozpor, který</w:t>
      </w:r>
      <w:r w:rsidR="00E82D41">
        <w:rPr>
          <w:rStyle w:val="cv"/>
        </w:rPr>
        <w:t xml:space="preserve"> je možné vysvětlit. Není</w:t>
      </w:r>
      <w:r>
        <w:rPr>
          <w:rStyle w:val="cv"/>
        </w:rPr>
        <w:t xml:space="preserve"> to</w:t>
      </w:r>
      <w:r w:rsidR="00E82D41">
        <w:rPr>
          <w:rStyle w:val="cv"/>
        </w:rPr>
        <w:t xml:space="preserve"> skutečná</w:t>
      </w:r>
      <w:r>
        <w:rPr>
          <w:rStyle w:val="cv"/>
        </w:rPr>
        <w:t xml:space="preserve"> nesrovnalost</w:t>
      </w:r>
      <w:r w:rsidR="00E82D41">
        <w:rPr>
          <w:rStyle w:val="cv"/>
        </w:rPr>
        <w:t>.</w:t>
      </w:r>
    </w:p>
    <w:p w:rsidR="00E82D41" w:rsidRDefault="00E82D41" w:rsidP="00AB2BDA">
      <w:pPr>
        <w:tabs>
          <w:tab w:val="left" w:pos="6048"/>
        </w:tabs>
        <w:rPr>
          <w:rStyle w:val="cv"/>
        </w:rPr>
      </w:pPr>
    </w:p>
    <w:p w:rsidR="00E82D41" w:rsidRDefault="00E82D41" w:rsidP="00AB2BDA">
      <w:pPr>
        <w:tabs>
          <w:tab w:val="left" w:pos="6048"/>
        </w:tabs>
        <w:rPr>
          <w:rStyle w:val="cv"/>
        </w:rPr>
      </w:pPr>
      <w:r>
        <w:rPr>
          <w:rStyle w:val="cv"/>
        </w:rPr>
        <w:t>A poslední otázka</w:t>
      </w:r>
      <w:r w:rsidR="00D80375">
        <w:rPr>
          <w:rStyle w:val="cv"/>
        </w:rPr>
        <w:t xml:space="preserve"> zní</w:t>
      </w:r>
      <w:r>
        <w:rPr>
          <w:rStyle w:val="cv"/>
        </w:rPr>
        <w:t>: „Jestliže Bible říká, že Sobota přetrvá navěky, protože je svatá, jak je to s</w:t>
      </w:r>
      <w:r w:rsidR="00E56468">
        <w:rPr>
          <w:rStyle w:val="cv"/>
        </w:rPr>
        <w:t xml:space="preserve"> ostatními </w:t>
      </w:r>
      <w:r>
        <w:rPr>
          <w:rStyle w:val="cv"/>
        </w:rPr>
        <w:t>židovskými svátky?“</w:t>
      </w:r>
    </w:p>
    <w:p w:rsidR="00E82D41" w:rsidRDefault="00E82D41" w:rsidP="00AB2BDA">
      <w:pPr>
        <w:tabs>
          <w:tab w:val="left" w:pos="6048"/>
        </w:tabs>
        <w:rPr>
          <w:rStyle w:val="cv"/>
        </w:rPr>
      </w:pPr>
      <w:r>
        <w:rPr>
          <w:rStyle w:val="cv"/>
        </w:rPr>
        <w:t>Židovské svátky nebyly součástí Božího Zákona před stvořením. Byly připojeny kvůli pádu do hříchu. Sobota byla součástí dokonalého Božího plánu v zahradě v Edenu.</w:t>
      </w:r>
    </w:p>
    <w:p w:rsidR="00A322A4" w:rsidRDefault="00A322A4" w:rsidP="00AB2BDA">
      <w:pPr>
        <w:tabs>
          <w:tab w:val="left" w:pos="6048"/>
        </w:tabs>
        <w:rPr>
          <w:rStyle w:val="cv"/>
        </w:rPr>
      </w:pPr>
    </w:p>
    <w:p w:rsidR="003A1469" w:rsidRPr="006E7EDD" w:rsidRDefault="003A1469" w:rsidP="003A1469">
      <w:pPr>
        <w:tabs>
          <w:tab w:val="left" w:pos="6048"/>
        </w:tabs>
        <w:rPr>
          <w:rStyle w:val="cv"/>
          <w:b/>
        </w:rPr>
      </w:pPr>
      <w:r w:rsidRPr="006E7EDD">
        <w:rPr>
          <w:rStyle w:val="cv"/>
          <w:b/>
        </w:rPr>
        <w:t>Středa – Odhodlanost a trpělivost</w:t>
      </w:r>
    </w:p>
    <w:p w:rsidR="002B4D10" w:rsidRDefault="002B4D10" w:rsidP="00AB2BDA">
      <w:pPr>
        <w:tabs>
          <w:tab w:val="left" w:pos="6048"/>
        </w:tabs>
        <w:rPr>
          <w:rStyle w:val="cv"/>
        </w:rPr>
      </w:pPr>
      <w:r>
        <w:rPr>
          <w:rStyle w:val="cv"/>
        </w:rPr>
        <w:t>Bylo mi potěšením mluvit, o některých nesrovnalostech, protože chci, aby lidé Bibli více věřili. Na závěr vám ještě</w:t>
      </w:r>
      <w:r w:rsidR="00833567">
        <w:rPr>
          <w:rStyle w:val="cv"/>
        </w:rPr>
        <w:t xml:space="preserve"> něco řeknu, přátelé. </w:t>
      </w:r>
      <w:r w:rsidR="00E56468">
        <w:rPr>
          <w:rStyle w:val="cv"/>
        </w:rPr>
        <w:t>P</w:t>
      </w:r>
      <w:r w:rsidR="00833567">
        <w:rPr>
          <w:rStyle w:val="cv"/>
        </w:rPr>
        <w:t xml:space="preserve">oté, co jsem se stal křesťanem, mnohokrát </w:t>
      </w:r>
      <w:r w:rsidR="00E56468">
        <w:rPr>
          <w:rStyle w:val="cv"/>
        </w:rPr>
        <w:t xml:space="preserve">jsem </w:t>
      </w:r>
      <w:r w:rsidR="00833567">
        <w:rPr>
          <w:rStyle w:val="cv"/>
        </w:rPr>
        <w:t xml:space="preserve">otevřel Boží </w:t>
      </w:r>
      <w:r w:rsidR="006F2F5C">
        <w:rPr>
          <w:rStyle w:val="cv"/>
        </w:rPr>
        <w:lastRenderedPageBreak/>
        <w:t>Slovo</w:t>
      </w:r>
      <w:r w:rsidR="00E56468">
        <w:rPr>
          <w:rStyle w:val="cv"/>
        </w:rPr>
        <w:t>.</w:t>
      </w:r>
      <w:r w:rsidR="006F2F5C">
        <w:rPr>
          <w:rStyle w:val="cv"/>
        </w:rPr>
        <w:t xml:space="preserve"> </w:t>
      </w:r>
      <w:r w:rsidR="00E56468">
        <w:rPr>
          <w:rStyle w:val="cv"/>
        </w:rPr>
        <w:t>A</w:t>
      </w:r>
      <w:r w:rsidR="006F2F5C">
        <w:rPr>
          <w:rStyle w:val="cv"/>
        </w:rPr>
        <w:t xml:space="preserve"> když</w:t>
      </w:r>
      <w:r w:rsidR="00833567">
        <w:rPr>
          <w:rStyle w:val="cv"/>
        </w:rPr>
        <w:t xml:space="preserve"> jsem narazil na nějaký problém a pokorně jsem se </w:t>
      </w:r>
      <w:r w:rsidR="003A1469">
        <w:rPr>
          <w:rStyle w:val="cv"/>
        </w:rPr>
        <w:t xml:space="preserve">na kolenou </w:t>
      </w:r>
      <w:r w:rsidR="00833567">
        <w:rPr>
          <w:rStyle w:val="cv"/>
        </w:rPr>
        <w:t>modlil a prosil, Pán Bůh mi seslal světlo a ukázal mi odpověď. Bibli můžete věřit.</w:t>
      </w:r>
      <w:r w:rsidR="003A1469">
        <w:rPr>
          <w:rStyle w:val="cv"/>
        </w:rPr>
        <w:t xml:space="preserve"> Musíte se však modlit a vytrvat.</w:t>
      </w:r>
    </w:p>
    <w:p w:rsidR="00D80375" w:rsidRPr="009F55F3" w:rsidRDefault="00D80375" w:rsidP="00AB2BDA">
      <w:pPr>
        <w:tabs>
          <w:tab w:val="left" w:pos="6048"/>
        </w:tabs>
        <w:rPr>
          <w:rStyle w:val="cv"/>
          <w:color w:val="00B050"/>
        </w:rPr>
      </w:pPr>
      <w:r>
        <w:rPr>
          <w:rStyle w:val="cv"/>
        </w:rPr>
        <w:t xml:space="preserve">Charles Spurgeon </w:t>
      </w:r>
      <w:r w:rsidR="009F55F3">
        <w:rPr>
          <w:rStyle w:val="cv"/>
        </w:rPr>
        <w:t>napsal</w:t>
      </w:r>
      <w:r>
        <w:rPr>
          <w:rStyle w:val="cv"/>
        </w:rPr>
        <w:t xml:space="preserve">: </w:t>
      </w:r>
      <w:r w:rsidRPr="009F55F3">
        <w:rPr>
          <w:rStyle w:val="cv"/>
          <w:color w:val="00B050"/>
        </w:rPr>
        <w:t>„I hlemýžď se díky své vytrvalosti dostal do archy.“</w:t>
      </w:r>
    </w:p>
    <w:p w:rsidR="00E56468" w:rsidRDefault="00E56468" w:rsidP="00AB2BDA">
      <w:pPr>
        <w:tabs>
          <w:tab w:val="left" w:pos="6048"/>
        </w:tabs>
        <w:rPr>
          <w:rStyle w:val="cv"/>
        </w:rPr>
      </w:pPr>
      <w:r>
        <w:rPr>
          <w:rStyle w:val="cv"/>
        </w:rPr>
        <w:t>V listu Galatským čteme:</w:t>
      </w:r>
    </w:p>
    <w:p w:rsidR="003A1469" w:rsidRPr="003A1469" w:rsidRDefault="003A1469" w:rsidP="003A1469">
      <w:pPr>
        <w:tabs>
          <w:tab w:val="left" w:pos="6048"/>
        </w:tabs>
        <w:rPr>
          <w:rStyle w:val="cv"/>
          <w:color w:val="FF0000"/>
        </w:rPr>
      </w:pPr>
      <w:r w:rsidRPr="003A1469">
        <w:rPr>
          <w:rStyle w:val="cv"/>
          <w:color w:val="FF0000"/>
        </w:rPr>
        <w:t>Ga 6,9: „Činíce pak dobře, neoblevujme; nebo časem svým budeme žíti, neustávajíce.“</w:t>
      </w:r>
    </w:p>
    <w:p w:rsidR="003A1469" w:rsidRPr="00F0261D" w:rsidRDefault="003A1469" w:rsidP="003A1469">
      <w:pPr>
        <w:tabs>
          <w:tab w:val="left" w:pos="6048"/>
        </w:tabs>
        <w:rPr>
          <w:rStyle w:val="cv"/>
          <w:color w:val="00B050"/>
        </w:rPr>
      </w:pPr>
      <w:r>
        <w:rPr>
          <w:rStyle w:val="cv"/>
        </w:rPr>
        <w:t>Když Ježíš mluvil o době konce, tak řekl:</w:t>
      </w:r>
    </w:p>
    <w:p w:rsidR="003A1469" w:rsidRPr="00F0261D" w:rsidRDefault="003A1469" w:rsidP="003A1469">
      <w:pPr>
        <w:tabs>
          <w:tab w:val="left" w:pos="6048"/>
        </w:tabs>
        <w:rPr>
          <w:rStyle w:val="cv"/>
          <w:color w:val="FF0000"/>
        </w:rPr>
      </w:pPr>
      <w:r w:rsidRPr="00F0261D">
        <w:rPr>
          <w:rStyle w:val="cv"/>
          <w:color w:val="FF0000"/>
        </w:rPr>
        <w:t>Mt 24,12.13: „A že rozmnožena bude nepravost, ustydne láska mnohých. 13 Ale kdož by setrval až do konce, ten spasen bude.“</w:t>
      </w:r>
    </w:p>
    <w:p w:rsidR="003A1469" w:rsidRDefault="003A1469" w:rsidP="003A1469">
      <w:pPr>
        <w:tabs>
          <w:tab w:val="left" w:pos="6048"/>
        </w:tabs>
        <w:rPr>
          <w:rStyle w:val="cv"/>
          <w:color w:val="0070C0"/>
        </w:rPr>
      </w:pPr>
    </w:p>
    <w:p w:rsidR="003A1469" w:rsidRDefault="003A1469" w:rsidP="003A1469">
      <w:pPr>
        <w:tabs>
          <w:tab w:val="left" w:pos="6048"/>
        </w:tabs>
        <w:rPr>
          <w:rStyle w:val="cv"/>
        </w:rPr>
      </w:pPr>
      <w:r>
        <w:rPr>
          <w:rStyle w:val="cv"/>
        </w:rPr>
        <w:t>V knize „Cesta ke Kristu“ Ellen Whiteová napsala:</w:t>
      </w:r>
    </w:p>
    <w:p w:rsidR="003A1469" w:rsidRPr="003A1469" w:rsidRDefault="003A1469" w:rsidP="003A1469">
      <w:pPr>
        <w:tabs>
          <w:tab w:val="left" w:pos="6048"/>
        </w:tabs>
        <w:rPr>
          <w:rStyle w:val="cv"/>
          <w:color w:val="0070C0"/>
        </w:rPr>
      </w:pPr>
      <w:r w:rsidRPr="003A1469">
        <w:rPr>
          <w:rStyle w:val="cv"/>
          <w:color w:val="0070C0"/>
        </w:rPr>
        <w:t xml:space="preserve"> „Když se člověk pokouší Bibli studovat bez modlitby, dojde obvykle jen k pochybnostem. Při čtení Bible se naše myšlenky musí soustředit na Boha. Musíme být připraveni nechat se jím vést. Bez Boží pomoci naše myšlení snadno zastřou pochybnosti. V tomto smyslu může i studium Bible vést k</w:t>
      </w:r>
      <w:r w:rsidR="00E56468">
        <w:rPr>
          <w:rStyle w:val="cv"/>
          <w:color w:val="0070C0"/>
        </w:rPr>
        <w:t> </w:t>
      </w:r>
      <w:r w:rsidRPr="003A1469">
        <w:rPr>
          <w:rStyle w:val="cv"/>
          <w:color w:val="0070C0"/>
        </w:rPr>
        <w:t xml:space="preserve">nevíře. </w:t>
      </w:r>
    </w:p>
    <w:p w:rsidR="003A1469" w:rsidRPr="003A1469" w:rsidRDefault="003A1469" w:rsidP="003A1469">
      <w:pPr>
        <w:tabs>
          <w:tab w:val="left" w:pos="6048"/>
        </w:tabs>
        <w:rPr>
          <w:rStyle w:val="cv"/>
          <w:color w:val="0070C0"/>
        </w:rPr>
      </w:pPr>
      <w:r w:rsidRPr="003A1469">
        <w:rPr>
          <w:rStyle w:val="cv"/>
          <w:color w:val="0070C0"/>
        </w:rPr>
        <w:t>Když lidé studují Bibli, aniž by prosili Boha o pomoc, pokouší se je ovlivňovat také satan. Snadno začnou Bibli vysvětlovat mylně i přesto, že mohou být jinak velmi vzdělaní. Pokud sami Boha neposlouchají, není bezpečné důvěřovat jejich výkladům Bible.</w:t>
      </w:r>
    </w:p>
    <w:p w:rsidR="003A1469" w:rsidRPr="003A1469" w:rsidRDefault="003A1469" w:rsidP="003A1469">
      <w:pPr>
        <w:tabs>
          <w:tab w:val="left" w:pos="6048"/>
        </w:tabs>
        <w:rPr>
          <w:rStyle w:val="cv"/>
          <w:color w:val="0070C0"/>
        </w:rPr>
      </w:pPr>
      <w:r w:rsidRPr="003A1469">
        <w:rPr>
          <w:rStyle w:val="cv"/>
          <w:color w:val="0070C0"/>
        </w:rPr>
        <w:t>Někdo čte Bibli jenom proto, aby v ní našel chyby. Nepodřídil se Bohu a domnívá se, že najde dostatek důvodů pro to, aby věřit nemusel. Takový postoj brání pochopit i jednoduché a jasné pravdy.“ (SC 110.111; CVP 111)</w:t>
      </w:r>
    </w:p>
    <w:p w:rsidR="00833567" w:rsidRDefault="00833567" w:rsidP="00AB2BDA">
      <w:pPr>
        <w:tabs>
          <w:tab w:val="left" w:pos="6048"/>
        </w:tabs>
        <w:rPr>
          <w:rStyle w:val="cv"/>
        </w:rPr>
      </w:pPr>
    </w:p>
    <w:p w:rsidR="00833567" w:rsidRDefault="00833567" w:rsidP="00AB2BDA">
      <w:pPr>
        <w:tabs>
          <w:tab w:val="left" w:pos="6048"/>
        </w:tabs>
        <w:rPr>
          <w:rStyle w:val="cv"/>
        </w:rPr>
      </w:pPr>
      <w:r>
        <w:rPr>
          <w:rStyle w:val="cv"/>
        </w:rPr>
        <w:t>AMEN.</w:t>
      </w:r>
    </w:p>
    <w:p w:rsidR="003A1469" w:rsidRDefault="003A1469" w:rsidP="003A1469">
      <w:pPr>
        <w:tabs>
          <w:tab w:val="left" w:pos="6048"/>
        </w:tabs>
        <w:rPr>
          <w:rStyle w:val="cv"/>
        </w:rPr>
      </w:pPr>
      <w:r>
        <w:rPr>
          <w:rStyle w:val="cv"/>
        </w:rPr>
        <w:t>Jste skvělá třída. Už ale nemám čas probrat více. Myslím, že jsem vám ukázal mnohé ze zdánlivých nesrovnalostí a přístupu ke čtení a studiu Božího Slova</w:t>
      </w:r>
      <w:r w:rsidR="00277470">
        <w:rPr>
          <w:rStyle w:val="cv"/>
        </w:rPr>
        <w:t>. Bůh vám žehnej.</w:t>
      </w:r>
    </w:p>
    <w:p w:rsidR="006F2F5C" w:rsidRDefault="006F2F5C" w:rsidP="00AB2BDA">
      <w:pPr>
        <w:tabs>
          <w:tab w:val="left" w:pos="6048"/>
        </w:tabs>
        <w:rPr>
          <w:rStyle w:val="cv"/>
        </w:rPr>
      </w:pPr>
    </w:p>
    <w:sectPr w:rsidR="006F2F5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BED" w:rsidRDefault="00DB2BED" w:rsidP="005630EB">
      <w:pPr>
        <w:spacing w:after="0" w:line="240" w:lineRule="auto"/>
      </w:pPr>
      <w:r>
        <w:separator/>
      </w:r>
    </w:p>
  </w:endnote>
  <w:endnote w:type="continuationSeparator" w:id="0">
    <w:p w:rsidR="00DB2BED" w:rsidRDefault="00DB2BED" w:rsidP="00563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BED" w:rsidRDefault="00DB2BED" w:rsidP="005630EB">
      <w:pPr>
        <w:spacing w:after="0" w:line="240" w:lineRule="auto"/>
      </w:pPr>
      <w:r>
        <w:separator/>
      </w:r>
    </w:p>
  </w:footnote>
  <w:footnote w:type="continuationSeparator" w:id="0">
    <w:p w:rsidR="00DB2BED" w:rsidRDefault="00DB2BED" w:rsidP="005630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803"/>
    <w:rsid w:val="000230A1"/>
    <w:rsid w:val="00050C2E"/>
    <w:rsid w:val="00053D2A"/>
    <w:rsid w:val="00057EA7"/>
    <w:rsid w:val="00060C9A"/>
    <w:rsid w:val="00080690"/>
    <w:rsid w:val="00081DF7"/>
    <w:rsid w:val="00093E5C"/>
    <w:rsid w:val="000C02A4"/>
    <w:rsid w:val="000D17B6"/>
    <w:rsid w:val="000D7633"/>
    <w:rsid w:val="00115F9D"/>
    <w:rsid w:val="0014375F"/>
    <w:rsid w:val="0014506B"/>
    <w:rsid w:val="00145605"/>
    <w:rsid w:val="00156247"/>
    <w:rsid w:val="00162725"/>
    <w:rsid w:val="00167087"/>
    <w:rsid w:val="00187B6A"/>
    <w:rsid w:val="00196E03"/>
    <w:rsid w:val="001A11DC"/>
    <w:rsid w:val="001A5B6E"/>
    <w:rsid w:val="001D687A"/>
    <w:rsid w:val="001E048E"/>
    <w:rsid w:val="001E0A5F"/>
    <w:rsid w:val="001E1E88"/>
    <w:rsid w:val="00203570"/>
    <w:rsid w:val="00223030"/>
    <w:rsid w:val="0022517E"/>
    <w:rsid w:val="002376F4"/>
    <w:rsid w:val="0025748B"/>
    <w:rsid w:val="00264E58"/>
    <w:rsid w:val="00277470"/>
    <w:rsid w:val="002806C7"/>
    <w:rsid w:val="002B149A"/>
    <w:rsid w:val="002B4D10"/>
    <w:rsid w:val="002F2687"/>
    <w:rsid w:val="002F3BED"/>
    <w:rsid w:val="002F6B5B"/>
    <w:rsid w:val="00301BEF"/>
    <w:rsid w:val="00314CEB"/>
    <w:rsid w:val="00316044"/>
    <w:rsid w:val="00326E44"/>
    <w:rsid w:val="00330B99"/>
    <w:rsid w:val="003517FC"/>
    <w:rsid w:val="00370CE1"/>
    <w:rsid w:val="0037578E"/>
    <w:rsid w:val="00394E52"/>
    <w:rsid w:val="003A1469"/>
    <w:rsid w:val="003A7AF5"/>
    <w:rsid w:val="003C0440"/>
    <w:rsid w:val="003D65E5"/>
    <w:rsid w:val="003E3A6D"/>
    <w:rsid w:val="003F23B4"/>
    <w:rsid w:val="003F5024"/>
    <w:rsid w:val="003F72D1"/>
    <w:rsid w:val="0040012F"/>
    <w:rsid w:val="004359F9"/>
    <w:rsid w:val="0044703D"/>
    <w:rsid w:val="004472F8"/>
    <w:rsid w:val="00497BE6"/>
    <w:rsid w:val="004D5D8A"/>
    <w:rsid w:val="004E6583"/>
    <w:rsid w:val="004F59A4"/>
    <w:rsid w:val="00503CD1"/>
    <w:rsid w:val="0051365C"/>
    <w:rsid w:val="0053431C"/>
    <w:rsid w:val="00560972"/>
    <w:rsid w:val="005626C8"/>
    <w:rsid w:val="005630EB"/>
    <w:rsid w:val="00563EE1"/>
    <w:rsid w:val="005659A4"/>
    <w:rsid w:val="00566CA2"/>
    <w:rsid w:val="005714B1"/>
    <w:rsid w:val="005A0176"/>
    <w:rsid w:val="005B3C26"/>
    <w:rsid w:val="005C1817"/>
    <w:rsid w:val="005C4A52"/>
    <w:rsid w:val="005E73B5"/>
    <w:rsid w:val="006161F1"/>
    <w:rsid w:val="00617348"/>
    <w:rsid w:val="0062387D"/>
    <w:rsid w:val="00624C85"/>
    <w:rsid w:val="00630787"/>
    <w:rsid w:val="0066707A"/>
    <w:rsid w:val="00686A44"/>
    <w:rsid w:val="006C70F6"/>
    <w:rsid w:val="006D11C7"/>
    <w:rsid w:val="006D4206"/>
    <w:rsid w:val="006E4D52"/>
    <w:rsid w:val="006E7EDD"/>
    <w:rsid w:val="006F2F5C"/>
    <w:rsid w:val="007306DA"/>
    <w:rsid w:val="00750898"/>
    <w:rsid w:val="0076654A"/>
    <w:rsid w:val="007709A3"/>
    <w:rsid w:val="007755F2"/>
    <w:rsid w:val="00781955"/>
    <w:rsid w:val="00792B87"/>
    <w:rsid w:val="00794C96"/>
    <w:rsid w:val="007A6995"/>
    <w:rsid w:val="007B7A13"/>
    <w:rsid w:val="007C616E"/>
    <w:rsid w:val="007D2FF1"/>
    <w:rsid w:val="007E48F7"/>
    <w:rsid w:val="00801EE7"/>
    <w:rsid w:val="00823D2E"/>
    <w:rsid w:val="00833567"/>
    <w:rsid w:val="0084062E"/>
    <w:rsid w:val="00841462"/>
    <w:rsid w:val="008554E7"/>
    <w:rsid w:val="00867ACC"/>
    <w:rsid w:val="008B2109"/>
    <w:rsid w:val="008B2372"/>
    <w:rsid w:val="008B7EE7"/>
    <w:rsid w:val="008D1E8A"/>
    <w:rsid w:val="008D45A0"/>
    <w:rsid w:val="008E0A3C"/>
    <w:rsid w:val="008F7E29"/>
    <w:rsid w:val="009032E4"/>
    <w:rsid w:val="00911832"/>
    <w:rsid w:val="0093356B"/>
    <w:rsid w:val="009348BA"/>
    <w:rsid w:val="009353D3"/>
    <w:rsid w:val="00960919"/>
    <w:rsid w:val="00976237"/>
    <w:rsid w:val="00980221"/>
    <w:rsid w:val="00981918"/>
    <w:rsid w:val="009E2A58"/>
    <w:rsid w:val="009F4460"/>
    <w:rsid w:val="009F55F3"/>
    <w:rsid w:val="00A031E4"/>
    <w:rsid w:val="00A123E2"/>
    <w:rsid w:val="00A30416"/>
    <w:rsid w:val="00A322A4"/>
    <w:rsid w:val="00A96EBA"/>
    <w:rsid w:val="00AB2BDA"/>
    <w:rsid w:val="00AC19A6"/>
    <w:rsid w:val="00AC4720"/>
    <w:rsid w:val="00AD2482"/>
    <w:rsid w:val="00AF3863"/>
    <w:rsid w:val="00B139F6"/>
    <w:rsid w:val="00B164A8"/>
    <w:rsid w:val="00B62A81"/>
    <w:rsid w:val="00B6387E"/>
    <w:rsid w:val="00B73277"/>
    <w:rsid w:val="00B9054F"/>
    <w:rsid w:val="00B91EAD"/>
    <w:rsid w:val="00B93989"/>
    <w:rsid w:val="00B97CF9"/>
    <w:rsid w:val="00BA5197"/>
    <w:rsid w:val="00BA7D32"/>
    <w:rsid w:val="00BB69B4"/>
    <w:rsid w:val="00BC6698"/>
    <w:rsid w:val="00BD4ABA"/>
    <w:rsid w:val="00BE5883"/>
    <w:rsid w:val="00BF02E0"/>
    <w:rsid w:val="00C0775A"/>
    <w:rsid w:val="00C10B1C"/>
    <w:rsid w:val="00C11B94"/>
    <w:rsid w:val="00C13AD5"/>
    <w:rsid w:val="00C242F6"/>
    <w:rsid w:val="00C313DF"/>
    <w:rsid w:val="00C32F87"/>
    <w:rsid w:val="00C52C8A"/>
    <w:rsid w:val="00C60F8D"/>
    <w:rsid w:val="00C70913"/>
    <w:rsid w:val="00C8384F"/>
    <w:rsid w:val="00C91C07"/>
    <w:rsid w:val="00CC1803"/>
    <w:rsid w:val="00CC24B4"/>
    <w:rsid w:val="00CC7541"/>
    <w:rsid w:val="00D005A5"/>
    <w:rsid w:val="00D30428"/>
    <w:rsid w:val="00D60862"/>
    <w:rsid w:val="00D63D3D"/>
    <w:rsid w:val="00D64386"/>
    <w:rsid w:val="00D77DC3"/>
    <w:rsid w:val="00D80375"/>
    <w:rsid w:val="00D84FEF"/>
    <w:rsid w:val="00D970EA"/>
    <w:rsid w:val="00DB2BED"/>
    <w:rsid w:val="00DB5FDB"/>
    <w:rsid w:val="00DC0FF2"/>
    <w:rsid w:val="00DD0E72"/>
    <w:rsid w:val="00DE0CFF"/>
    <w:rsid w:val="00DE2CD2"/>
    <w:rsid w:val="00DE5867"/>
    <w:rsid w:val="00DF0CDE"/>
    <w:rsid w:val="00DF1B96"/>
    <w:rsid w:val="00DF4275"/>
    <w:rsid w:val="00DF6856"/>
    <w:rsid w:val="00E0627E"/>
    <w:rsid w:val="00E07D37"/>
    <w:rsid w:val="00E30A0D"/>
    <w:rsid w:val="00E5611E"/>
    <w:rsid w:val="00E56468"/>
    <w:rsid w:val="00E81460"/>
    <w:rsid w:val="00E82D41"/>
    <w:rsid w:val="00EA0EE2"/>
    <w:rsid w:val="00EA4E5E"/>
    <w:rsid w:val="00EC2197"/>
    <w:rsid w:val="00ED416A"/>
    <w:rsid w:val="00ED442E"/>
    <w:rsid w:val="00EF5F5B"/>
    <w:rsid w:val="00F0261D"/>
    <w:rsid w:val="00F04116"/>
    <w:rsid w:val="00F05A27"/>
    <w:rsid w:val="00F137D0"/>
    <w:rsid w:val="00F607B7"/>
    <w:rsid w:val="00F6171A"/>
    <w:rsid w:val="00F774EF"/>
    <w:rsid w:val="00F815D2"/>
    <w:rsid w:val="00F82C3D"/>
    <w:rsid w:val="00FB1587"/>
    <w:rsid w:val="00FD6D8E"/>
    <w:rsid w:val="00FF28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180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B164A8"/>
  </w:style>
  <w:style w:type="character" w:customStyle="1" w:styleId="cisloversen">
    <w:name w:val="cisloversen"/>
    <w:basedOn w:val="Standardnpsmoodstavce"/>
    <w:rsid w:val="00B164A8"/>
  </w:style>
  <w:style w:type="character" w:customStyle="1" w:styleId="nalezenyvers">
    <w:name w:val="nalezenyvers"/>
    <w:basedOn w:val="Standardnpsmoodstavce"/>
    <w:rsid w:val="00316044"/>
  </w:style>
  <w:style w:type="paragraph" w:styleId="Zhlav">
    <w:name w:val="header"/>
    <w:basedOn w:val="Normln"/>
    <w:link w:val="ZhlavChar"/>
    <w:uiPriority w:val="99"/>
    <w:unhideWhenUsed/>
    <w:rsid w:val="005630E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630EB"/>
  </w:style>
  <w:style w:type="paragraph" w:styleId="Zpat">
    <w:name w:val="footer"/>
    <w:basedOn w:val="Normln"/>
    <w:link w:val="ZpatChar"/>
    <w:uiPriority w:val="99"/>
    <w:unhideWhenUsed/>
    <w:rsid w:val="005630EB"/>
    <w:pPr>
      <w:tabs>
        <w:tab w:val="center" w:pos="4536"/>
        <w:tab w:val="right" w:pos="9072"/>
      </w:tabs>
      <w:spacing w:after="0" w:line="240" w:lineRule="auto"/>
    </w:pPr>
  </w:style>
  <w:style w:type="character" w:customStyle="1" w:styleId="ZpatChar">
    <w:name w:val="Zápatí Char"/>
    <w:basedOn w:val="Standardnpsmoodstavce"/>
    <w:link w:val="Zpat"/>
    <w:uiPriority w:val="99"/>
    <w:rsid w:val="005630EB"/>
  </w:style>
  <w:style w:type="character" w:customStyle="1" w:styleId="st">
    <w:name w:val="st"/>
    <w:basedOn w:val="Standardnpsmoodstavce"/>
    <w:rsid w:val="00F026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180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B164A8"/>
  </w:style>
  <w:style w:type="character" w:customStyle="1" w:styleId="cisloversen">
    <w:name w:val="cisloversen"/>
    <w:basedOn w:val="Standardnpsmoodstavce"/>
    <w:rsid w:val="00B164A8"/>
  </w:style>
  <w:style w:type="character" w:customStyle="1" w:styleId="nalezenyvers">
    <w:name w:val="nalezenyvers"/>
    <w:basedOn w:val="Standardnpsmoodstavce"/>
    <w:rsid w:val="00316044"/>
  </w:style>
  <w:style w:type="paragraph" w:styleId="Zhlav">
    <w:name w:val="header"/>
    <w:basedOn w:val="Normln"/>
    <w:link w:val="ZhlavChar"/>
    <w:uiPriority w:val="99"/>
    <w:unhideWhenUsed/>
    <w:rsid w:val="005630E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630EB"/>
  </w:style>
  <w:style w:type="paragraph" w:styleId="Zpat">
    <w:name w:val="footer"/>
    <w:basedOn w:val="Normln"/>
    <w:link w:val="ZpatChar"/>
    <w:uiPriority w:val="99"/>
    <w:unhideWhenUsed/>
    <w:rsid w:val="005630EB"/>
    <w:pPr>
      <w:tabs>
        <w:tab w:val="center" w:pos="4536"/>
        <w:tab w:val="right" w:pos="9072"/>
      </w:tabs>
      <w:spacing w:after="0" w:line="240" w:lineRule="auto"/>
    </w:pPr>
  </w:style>
  <w:style w:type="character" w:customStyle="1" w:styleId="ZpatChar">
    <w:name w:val="Zápatí Char"/>
    <w:basedOn w:val="Standardnpsmoodstavce"/>
    <w:link w:val="Zpat"/>
    <w:uiPriority w:val="99"/>
    <w:rsid w:val="005630EB"/>
  </w:style>
  <w:style w:type="character" w:customStyle="1" w:styleId="st">
    <w:name w:val="st"/>
    <w:basedOn w:val="Standardnpsmoodstavce"/>
    <w:rsid w:val="00F02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865754">
      <w:bodyDiv w:val="1"/>
      <w:marLeft w:val="0"/>
      <w:marRight w:val="0"/>
      <w:marTop w:val="0"/>
      <w:marBottom w:val="0"/>
      <w:divBdr>
        <w:top w:val="none" w:sz="0" w:space="0" w:color="auto"/>
        <w:left w:val="none" w:sz="0" w:space="0" w:color="auto"/>
        <w:bottom w:val="none" w:sz="0" w:space="0" w:color="auto"/>
        <w:right w:val="none" w:sz="0" w:space="0" w:color="auto"/>
      </w:divBdr>
      <w:divsChild>
        <w:div w:id="585070474">
          <w:marLeft w:val="0"/>
          <w:marRight w:val="0"/>
          <w:marTop w:val="0"/>
          <w:marBottom w:val="0"/>
          <w:divBdr>
            <w:top w:val="none" w:sz="0" w:space="0" w:color="auto"/>
            <w:left w:val="none" w:sz="0" w:space="0" w:color="auto"/>
            <w:bottom w:val="none" w:sz="0" w:space="0" w:color="auto"/>
            <w:right w:val="none" w:sz="0" w:space="0" w:color="auto"/>
          </w:divBdr>
          <w:divsChild>
            <w:div w:id="73154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A0FF2-9FB7-4E9E-B2FE-E80ADA3E2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1166</TotalTime>
  <Pages>14</Pages>
  <Words>4916</Words>
  <Characters>29010</Characters>
  <Application>Microsoft Office Word</Application>
  <DocSecurity>0</DocSecurity>
  <Lines>241</Lines>
  <Paragraphs>67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42</cp:revision>
  <dcterms:created xsi:type="dcterms:W3CDTF">2020-06-12T07:49:00Z</dcterms:created>
  <dcterms:modified xsi:type="dcterms:W3CDTF">2020-06-16T03:55:00Z</dcterms:modified>
</cp:coreProperties>
</file>