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F2A7E" w:rsidRPr="00053317" w:rsidRDefault="00AF2A7E" w:rsidP="00AF2A7E">
      <w:pPr>
        <w:rPr>
          <w:b/>
          <w:sz w:val="32"/>
        </w:rPr>
      </w:pPr>
      <w:r>
        <w:rPr>
          <w:b/>
          <w:sz w:val="32"/>
        </w:rPr>
        <w:t>L 6</w:t>
      </w:r>
      <w:r w:rsidRPr="00053317">
        <w:rPr>
          <w:b/>
          <w:sz w:val="32"/>
        </w:rPr>
        <w:t xml:space="preserve"> – </w:t>
      </w:r>
      <w:r w:rsidRPr="00AF2A7E">
        <w:rPr>
          <w:b/>
          <w:sz w:val="32"/>
        </w:rPr>
        <w:t>Proč potřebujeme vykládat Písmo?</w:t>
      </w:r>
    </w:p>
    <w:p w:rsidR="00AF2A7E" w:rsidRDefault="00AF2A7E" w:rsidP="00AF2A7E">
      <w:pPr>
        <w:spacing w:after="0"/>
      </w:pPr>
      <w:r>
        <w:t>Kazatelé:</w:t>
      </w:r>
    </w:p>
    <w:p w:rsidR="00AF2A7E" w:rsidRDefault="00AF2A7E" w:rsidP="00AF2A7E">
      <w:pPr>
        <w:pStyle w:val="Odstavecseseznamem"/>
        <w:numPr>
          <w:ilvl w:val="0"/>
          <w:numId w:val="1"/>
        </w:numPr>
        <w:spacing w:after="0"/>
      </w:pPr>
      <w:r>
        <w:t>Doug Batchelor, kazatel sboru Granite Bay a ředitel Amazing Facts</w:t>
      </w:r>
    </w:p>
    <w:p w:rsidR="00AF2A7E" w:rsidRDefault="00AF2A7E" w:rsidP="00AF2A7E">
      <w:pPr>
        <w:pStyle w:val="Odstavecseseznamem"/>
        <w:numPr>
          <w:ilvl w:val="0"/>
          <w:numId w:val="1"/>
        </w:numPr>
        <w:spacing w:after="0"/>
      </w:pPr>
      <w:r w:rsidRPr="00EE711D">
        <w:rPr>
          <w:i/>
        </w:rPr>
        <w:t>Jëan Ross, kazatel, sbor Granite Bay, zástupce ředitele Amazing Facts</w:t>
      </w:r>
    </w:p>
    <w:p w:rsidR="00AF2A7E" w:rsidRDefault="00AF2A7E" w:rsidP="00AF2A7E"/>
    <w:p w:rsidR="00093A84" w:rsidRDefault="003D30E4" w:rsidP="00AF2A7E">
      <w:pPr>
        <w:rPr>
          <w:i/>
        </w:rPr>
      </w:pPr>
      <w:r>
        <w:rPr>
          <w:i/>
        </w:rPr>
        <w:t>Dobré ráno všem, kdo se k nám připojují v naší zemi i na celém světě,</w:t>
      </w:r>
      <w:r w:rsidR="00824E81">
        <w:rPr>
          <w:i/>
        </w:rPr>
        <w:t xml:space="preserve"> a současně i členům</w:t>
      </w:r>
      <w:r>
        <w:rPr>
          <w:i/>
        </w:rPr>
        <w:t xml:space="preserve"> našeho sboru, </w:t>
      </w:r>
      <w:r w:rsidR="00824E81">
        <w:rPr>
          <w:i/>
        </w:rPr>
        <w:t>kteří</w:t>
      </w:r>
      <w:r>
        <w:rPr>
          <w:i/>
        </w:rPr>
        <w:t xml:space="preserve"> </w:t>
      </w:r>
      <w:r w:rsidR="006F2D2D">
        <w:rPr>
          <w:i/>
        </w:rPr>
        <w:t xml:space="preserve">se </w:t>
      </w:r>
      <w:r>
        <w:rPr>
          <w:i/>
        </w:rPr>
        <w:t>kvůli pandemii připojili přes Internet. Vítáme všechny, kdo s námi pravidelně studují Sobotní školu.</w:t>
      </w:r>
    </w:p>
    <w:p w:rsidR="00CE46F7" w:rsidRDefault="00CE46F7" w:rsidP="00AF2A7E">
      <w:pPr>
        <w:rPr>
          <w:i/>
        </w:rPr>
      </w:pPr>
      <w:r>
        <w:rPr>
          <w:i/>
        </w:rPr>
        <w:t>Dnes jsme se dostali k Lekci 6 nazvané „</w:t>
      </w:r>
      <w:r w:rsidRPr="00CE46F7">
        <w:rPr>
          <w:i/>
        </w:rPr>
        <w:t>Proč potřebujeme vykládat Písmo?</w:t>
      </w:r>
      <w:r>
        <w:rPr>
          <w:i/>
        </w:rPr>
        <w:t>“ Než se pustíme do studia</w:t>
      </w:r>
      <w:r w:rsidR="005108E6">
        <w:rPr>
          <w:i/>
        </w:rPr>
        <w:t>, tak se na úvod pomodlíme:</w:t>
      </w:r>
    </w:p>
    <w:p w:rsidR="005108E6" w:rsidRPr="006F2D2D" w:rsidRDefault="005108E6" w:rsidP="00AF2A7E">
      <w:pPr>
        <w:rPr>
          <w:i/>
          <w:color w:val="00B050"/>
        </w:rPr>
      </w:pPr>
      <w:r w:rsidRPr="006F2D2D">
        <w:rPr>
          <w:i/>
          <w:color w:val="00B050"/>
        </w:rPr>
        <w:t>„Milý Otče, děkujeme Ti za Tvé Slovo, a za možnost studovat spolu velmi důležité téma, jak Bibli vykládat. Prosím, požehnej nám zde při studiu i všem, kdo nás sledují. V Ježíšově jménu. Amen.“</w:t>
      </w:r>
    </w:p>
    <w:p w:rsidR="005108E6" w:rsidRDefault="005108E6" w:rsidP="00AF2A7E">
      <w:pPr>
        <w:rPr>
          <w:i/>
        </w:rPr>
      </w:pPr>
    </w:p>
    <w:p w:rsidR="005108E6" w:rsidRDefault="005108E6" w:rsidP="00AF2A7E">
      <w:r>
        <w:t>Naše dnešní Lekce je jednou z nejdůležitějších. Všichni víme, že máme jednu Bibli, jednoho Ježíše, jednoho Ducha svatého. Je jeden Pán, jedna víra, jeden křest</w:t>
      </w:r>
      <w:r w:rsidR="006F2D2D">
        <w:t xml:space="preserve"> - a</w:t>
      </w:r>
      <w:r w:rsidR="00497E9D">
        <w:t xml:space="preserve"> čtyři tis</w:t>
      </w:r>
      <w:r w:rsidR="00824E81">
        <w:t>íce různých denominací, které si</w:t>
      </w:r>
      <w:r w:rsidR="00497E9D">
        <w:t xml:space="preserve"> </w:t>
      </w:r>
      <w:r w:rsidR="00824E81">
        <w:t>řík</w:t>
      </w:r>
      <w:r w:rsidR="00497E9D">
        <w:t xml:space="preserve">ají křesťanské. Proč je tomu tak? </w:t>
      </w:r>
      <w:r w:rsidR="006F2D2D">
        <w:t>Lze</w:t>
      </w:r>
      <w:r w:rsidR="00497E9D">
        <w:t xml:space="preserve"> to shrnout slovem „hermeneutika“. Hermeneutika je schopnost a umění vykládat texty v Bibli.</w:t>
      </w:r>
    </w:p>
    <w:p w:rsidR="0093100E" w:rsidRDefault="0093100E" w:rsidP="0093100E">
      <w:r>
        <w:t>Nauka o metodách jak správně chápat a vykládat texty se nazývá „hermeneutika“.</w:t>
      </w:r>
    </w:p>
    <w:p w:rsidR="0093100E" w:rsidRDefault="0093100E" w:rsidP="0093100E">
      <w:r>
        <w:t xml:space="preserve">V řecké mytologii byl jeden bůh, který se nazýval Hermes. </w:t>
      </w:r>
      <w:r w:rsidR="00824E81">
        <w:t>Odtud bylo slovo „hermeneutika“ odvozeno. Hermes</w:t>
      </w:r>
      <w:r>
        <w:t xml:space="preserve"> byl posel bohů. Hermeneutika nám však říká, jak máme porozumět Božímu poselství. Jak máme porovnávat Písmo s Písmem?</w:t>
      </w:r>
    </w:p>
    <w:p w:rsidR="0093100E" w:rsidRDefault="0093100E" w:rsidP="0093100E">
      <w:r>
        <w:t>Naše Lekce se tedy zakládá na tom, jak máme Písmo vykládat.</w:t>
      </w:r>
    </w:p>
    <w:p w:rsidR="00B766CC" w:rsidRPr="005108E6" w:rsidRDefault="00B766CC" w:rsidP="0093100E"/>
    <w:p w:rsidR="00AF2A7E" w:rsidRPr="00FE2831" w:rsidRDefault="00AF2A7E" w:rsidP="00AF2A7E">
      <w:pPr>
        <w:rPr>
          <w:b/>
        </w:rPr>
      </w:pPr>
      <w:r w:rsidRPr="00FE2831">
        <w:rPr>
          <w:b/>
        </w:rPr>
        <w:t>Základní verš:</w:t>
      </w:r>
    </w:p>
    <w:p w:rsidR="00AF2A7E" w:rsidRPr="00AF2A7E" w:rsidRDefault="00AF2A7E" w:rsidP="00AF2A7E">
      <w:pPr>
        <w:rPr>
          <w:rStyle w:val="cv"/>
          <w:color w:val="FF0000"/>
        </w:rPr>
      </w:pPr>
      <w:r>
        <w:rPr>
          <w:rFonts w:cstheme="minorHAnsi"/>
          <w:color w:val="FF0000"/>
        </w:rPr>
        <w:t>Židům 11,6: „</w:t>
      </w:r>
      <w:r w:rsidRPr="00AF2A7E">
        <w:rPr>
          <w:rStyle w:val="cv"/>
          <w:color w:val="FF0000"/>
        </w:rPr>
        <w:t xml:space="preserve">Bez víry pak nemožné jest líbiti se jemu; nebo přistupující k Bohu věřiti musí, že jest </w:t>
      </w:r>
      <w:r w:rsidRPr="00AF2A7E">
        <w:rPr>
          <w:rStyle w:val="Zvraznn"/>
          <w:color w:val="FF0000"/>
        </w:rPr>
        <w:t>Bůh,</w:t>
      </w:r>
      <w:r w:rsidRPr="00AF2A7E">
        <w:rPr>
          <w:rStyle w:val="cv"/>
          <w:color w:val="FF0000"/>
        </w:rPr>
        <w:t xml:space="preserve"> a těm, kteříž ho hledají, že odplatu dává.“</w:t>
      </w:r>
    </w:p>
    <w:p w:rsidR="00AF2A7E" w:rsidRDefault="00B766CC" w:rsidP="00AF2A7E">
      <w:pPr>
        <w:rPr>
          <w:rStyle w:val="cv"/>
        </w:rPr>
      </w:pPr>
      <w:r>
        <w:rPr>
          <w:rStyle w:val="cv"/>
        </w:rPr>
        <w:t xml:space="preserve">Klíčem, jak nalézt správný výklad, </w:t>
      </w:r>
      <w:r w:rsidR="0093100E">
        <w:rPr>
          <w:rStyle w:val="cv"/>
        </w:rPr>
        <w:t xml:space="preserve">je </w:t>
      </w:r>
      <w:r w:rsidR="00EF37C7">
        <w:rPr>
          <w:rStyle w:val="cv"/>
        </w:rPr>
        <w:t>podívat se n</w:t>
      </w:r>
      <w:r w:rsidR="0093100E">
        <w:rPr>
          <w:rStyle w:val="cv"/>
        </w:rPr>
        <w:t>a různé verše, na různých místech, srovnávat verše, a používat principy, které nás přivedou k pravdivým záv</w:t>
      </w:r>
      <w:r w:rsidR="00EF37C7">
        <w:rPr>
          <w:rStyle w:val="cv"/>
        </w:rPr>
        <w:t>ěrům.</w:t>
      </w:r>
    </w:p>
    <w:p w:rsidR="00F11B30" w:rsidRDefault="00F11B30" w:rsidP="00AF2A7E">
      <w:pPr>
        <w:rPr>
          <w:rStyle w:val="cv"/>
        </w:rPr>
      </w:pPr>
    </w:p>
    <w:p w:rsidR="00F11B30" w:rsidRDefault="00F11B30" w:rsidP="00AF2A7E">
      <w:pPr>
        <w:rPr>
          <w:rStyle w:val="cv"/>
          <w:i/>
        </w:rPr>
      </w:pPr>
      <w:r>
        <w:rPr>
          <w:rStyle w:val="cv"/>
          <w:i/>
        </w:rPr>
        <w:t>Ještě</w:t>
      </w:r>
      <w:r w:rsidR="00824E81">
        <w:rPr>
          <w:rStyle w:val="cv"/>
          <w:i/>
        </w:rPr>
        <w:t>, než začneme probírat Lekci,</w:t>
      </w:r>
      <w:r>
        <w:rPr>
          <w:rStyle w:val="cv"/>
          <w:i/>
        </w:rPr>
        <w:t xml:space="preserve"> bych </w:t>
      </w:r>
      <w:r w:rsidR="00FF332F">
        <w:rPr>
          <w:rStyle w:val="cv"/>
          <w:i/>
        </w:rPr>
        <w:t xml:space="preserve">pro diváky </w:t>
      </w:r>
      <w:r>
        <w:rPr>
          <w:rStyle w:val="cv"/>
          <w:i/>
        </w:rPr>
        <w:t xml:space="preserve">k tomu dodal: „Pokud </w:t>
      </w:r>
      <w:r w:rsidR="00B766CC">
        <w:rPr>
          <w:rStyle w:val="cv"/>
          <w:i/>
        </w:rPr>
        <w:t xml:space="preserve">se díváte v přímém přenosu a </w:t>
      </w:r>
      <w:r>
        <w:rPr>
          <w:rStyle w:val="cv"/>
          <w:i/>
        </w:rPr>
        <w:t xml:space="preserve">máte </w:t>
      </w:r>
      <w:r w:rsidR="00B766CC">
        <w:rPr>
          <w:rStyle w:val="cv"/>
          <w:i/>
        </w:rPr>
        <w:t xml:space="preserve">ohledně Lekce </w:t>
      </w:r>
      <w:r>
        <w:rPr>
          <w:rStyle w:val="cv"/>
          <w:i/>
        </w:rPr>
        <w:t>otázku, t</w:t>
      </w:r>
      <w:r w:rsidR="00C002C2">
        <w:rPr>
          <w:rStyle w:val="cv"/>
          <w:i/>
        </w:rPr>
        <w:t>ýkající se nějaké</w:t>
      </w:r>
      <w:r w:rsidR="006F2D2D">
        <w:rPr>
          <w:rStyle w:val="cv"/>
          <w:i/>
        </w:rPr>
        <w:t xml:space="preserve"> biblické</w:t>
      </w:r>
      <w:r w:rsidR="00C002C2">
        <w:rPr>
          <w:rStyle w:val="cv"/>
          <w:i/>
        </w:rPr>
        <w:t xml:space="preserve"> pasáže, které nerozumíte</w:t>
      </w:r>
      <w:r>
        <w:rPr>
          <w:rStyle w:val="cv"/>
          <w:i/>
        </w:rPr>
        <w:t>, napište nám ji na Facebook</w:t>
      </w:r>
      <w:r w:rsidR="00C002C2">
        <w:rPr>
          <w:rStyle w:val="cv"/>
          <w:i/>
        </w:rPr>
        <w:t>,</w:t>
      </w:r>
      <w:r>
        <w:rPr>
          <w:rStyle w:val="cv"/>
          <w:i/>
        </w:rPr>
        <w:t xml:space="preserve"> a budeme se snažit ji zodpovědět.</w:t>
      </w:r>
    </w:p>
    <w:p w:rsidR="00C002C2" w:rsidRDefault="00F11B30" w:rsidP="00AF2A7E">
      <w:pPr>
        <w:rPr>
          <w:rStyle w:val="cv"/>
          <w:i/>
        </w:rPr>
      </w:pPr>
      <w:r>
        <w:rPr>
          <w:rStyle w:val="cv"/>
          <w:i/>
        </w:rPr>
        <w:t xml:space="preserve">Když mluvíme o Bibli a důležitosti jejího výkladu, musíme </w:t>
      </w:r>
      <w:r w:rsidR="00C002C2">
        <w:rPr>
          <w:rStyle w:val="cv"/>
          <w:i/>
        </w:rPr>
        <w:t xml:space="preserve">přitom </w:t>
      </w:r>
      <w:r>
        <w:rPr>
          <w:rStyle w:val="cv"/>
          <w:i/>
        </w:rPr>
        <w:t xml:space="preserve">pamatovat na několik principů. Například, </w:t>
      </w:r>
      <w:r w:rsidR="00225153">
        <w:rPr>
          <w:rStyle w:val="cv"/>
          <w:i/>
        </w:rPr>
        <w:t>pokud</w:t>
      </w:r>
      <w:r>
        <w:rPr>
          <w:rStyle w:val="cv"/>
          <w:i/>
        </w:rPr>
        <w:t xml:space="preserve"> studujeme nějaký text v Bibli, musíme zjistit, jestli to je podobenství, které Ježíš </w:t>
      </w:r>
      <w:r>
        <w:rPr>
          <w:rStyle w:val="cv"/>
          <w:i/>
        </w:rPr>
        <w:lastRenderedPageBreak/>
        <w:t>vyprávěl</w:t>
      </w:r>
      <w:r w:rsidR="007F4A30">
        <w:rPr>
          <w:rStyle w:val="cv"/>
          <w:i/>
        </w:rPr>
        <w:t>, nebo historická událost</w:t>
      </w:r>
      <w:r w:rsidR="00C002C2">
        <w:rPr>
          <w:rStyle w:val="cv"/>
          <w:i/>
        </w:rPr>
        <w:t>, anebo j</w:t>
      </w:r>
      <w:r w:rsidR="007F4A30">
        <w:rPr>
          <w:rStyle w:val="cv"/>
          <w:i/>
        </w:rPr>
        <w:t xml:space="preserve">estli to je zdůraznění </w:t>
      </w:r>
      <w:r w:rsidR="00C002C2">
        <w:rPr>
          <w:rStyle w:val="cv"/>
          <w:i/>
        </w:rPr>
        <w:t xml:space="preserve">nějaké </w:t>
      </w:r>
      <w:r w:rsidR="00FF332F">
        <w:rPr>
          <w:rStyle w:val="cv"/>
          <w:i/>
        </w:rPr>
        <w:t>doktrinální</w:t>
      </w:r>
      <w:r w:rsidR="00A269C9" w:rsidRPr="00A269C9">
        <w:rPr>
          <w:rStyle w:val="cv"/>
          <w:i/>
        </w:rPr>
        <w:t xml:space="preserve"> </w:t>
      </w:r>
      <w:r w:rsidR="00A269C9">
        <w:rPr>
          <w:rStyle w:val="cv"/>
          <w:i/>
        </w:rPr>
        <w:t>pravdy</w:t>
      </w:r>
      <w:r w:rsidR="007F4A30">
        <w:rPr>
          <w:rStyle w:val="cv"/>
          <w:i/>
        </w:rPr>
        <w:t xml:space="preserve">. Když se jedná o proroctví, musíme si položit otázku, co představují různé symboly a co to znamená. Musíme </w:t>
      </w:r>
      <w:r w:rsidR="00225153">
        <w:rPr>
          <w:rStyle w:val="cv"/>
          <w:i/>
        </w:rPr>
        <w:t>daný text</w:t>
      </w:r>
      <w:r w:rsidR="00C002C2">
        <w:rPr>
          <w:rStyle w:val="cv"/>
          <w:i/>
        </w:rPr>
        <w:t xml:space="preserve"> </w:t>
      </w:r>
      <w:r w:rsidR="007F4A30">
        <w:rPr>
          <w:rStyle w:val="cv"/>
          <w:i/>
        </w:rPr>
        <w:t>porovnat s jinými texty</w:t>
      </w:r>
      <w:r w:rsidR="00C002C2">
        <w:rPr>
          <w:rStyle w:val="cv"/>
          <w:i/>
        </w:rPr>
        <w:t>.</w:t>
      </w:r>
    </w:p>
    <w:p w:rsidR="007F4A30" w:rsidRDefault="007F4A30" w:rsidP="00AF2A7E">
      <w:pPr>
        <w:rPr>
          <w:rStyle w:val="cv"/>
          <w:i/>
        </w:rPr>
      </w:pPr>
      <w:r>
        <w:rPr>
          <w:rStyle w:val="cv"/>
          <w:i/>
        </w:rPr>
        <w:t>Každý text může ztratit význam, pokud je vytržený</w:t>
      </w:r>
      <w:r w:rsidR="006F2D2D" w:rsidRPr="006F2D2D">
        <w:t xml:space="preserve"> </w:t>
      </w:r>
      <w:r w:rsidR="00FF332F">
        <w:rPr>
          <w:rStyle w:val="cv"/>
          <w:i/>
        </w:rPr>
        <w:t>ze souvislosti</w:t>
      </w:r>
      <w:r>
        <w:rPr>
          <w:rStyle w:val="cv"/>
          <w:i/>
        </w:rPr>
        <w:t>. Je možné ho manipulovat a překroutit. Kdosi jednou řekl: „Můžete přimět Bibli, aby říkala to, co chcete, pokud vytrhnete věci</w:t>
      </w:r>
      <w:r w:rsidR="00FF332F" w:rsidRPr="00FF332F">
        <w:rPr>
          <w:rStyle w:val="cv"/>
          <w:i/>
        </w:rPr>
        <w:t xml:space="preserve"> </w:t>
      </w:r>
      <w:r w:rsidR="00FF332F" w:rsidRPr="006F2D2D">
        <w:rPr>
          <w:rStyle w:val="cv"/>
          <w:i/>
        </w:rPr>
        <w:t>z</w:t>
      </w:r>
      <w:r w:rsidR="00FF332F">
        <w:rPr>
          <w:rStyle w:val="cv"/>
          <w:i/>
        </w:rPr>
        <w:t> </w:t>
      </w:r>
      <w:r w:rsidR="00FF332F" w:rsidRPr="006F2D2D">
        <w:rPr>
          <w:rStyle w:val="cv"/>
          <w:i/>
        </w:rPr>
        <w:t>kontextu</w:t>
      </w:r>
      <w:r>
        <w:rPr>
          <w:rStyle w:val="cv"/>
          <w:i/>
        </w:rPr>
        <w:t>.“</w:t>
      </w:r>
    </w:p>
    <w:p w:rsidR="00F11B30" w:rsidRDefault="00F11B30" w:rsidP="00AF2A7E">
      <w:pPr>
        <w:rPr>
          <w:rStyle w:val="cv"/>
          <w:i/>
        </w:rPr>
      </w:pPr>
    </w:p>
    <w:p w:rsidR="00912B49" w:rsidRDefault="00912B49" w:rsidP="00AF2A7E">
      <w:pPr>
        <w:rPr>
          <w:rStyle w:val="cv"/>
        </w:rPr>
      </w:pPr>
      <w:r>
        <w:rPr>
          <w:rStyle w:val="cv"/>
        </w:rPr>
        <w:t xml:space="preserve">Viděl jsem už, jak kazatel násilně </w:t>
      </w:r>
      <w:r w:rsidR="00C002C2">
        <w:rPr>
          <w:rStyle w:val="cv"/>
        </w:rPr>
        <w:t>překrucoval</w:t>
      </w:r>
      <w:r>
        <w:rPr>
          <w:rStyle w:val="cv"/>
        </w:rPr>
        <w:t xml:space="preserve"> </w:t>
      </w:r>
      <w:r w:rsidR="00C002C2">
        <w:rPr>
          <w:rStyle w:val="cv"/>
        </w:rPr>
        <w:t>Písmo</w:t>
      </w:r>
      <w:r>
        <w:rPr>
          <w:rStyle w:val="cv"/>
        </w:rPr>
        <w:t>, aby říkal</w:t>
      </w:r>
      <w:r w:rsidR="00C002C2">
        <w:rPr>
          <w:rStyle w:val="cv"/>
        </w:rPr>
        <w:t>o</w:t>
      </w:r>
      <w:r w:rsidR="006C224F">
        <w:rPr>
          <w:rStyle w:val="cv"/>
        </w:rPr>
        <w:t xml:space="preserve"> to</w:t>
      </w:r>
      <w:r>
        <w:rPr>
          <w:rStyle w:val="cv"/>
        </w:rPr>
        <w:t xml:space="preserve">, co </w:t>
      </w:r>
      <w:r w:rsidR="00C002C2">
        <w:rPr>
          <w:rStyle w:val="cv"/>
        </w:rPr>
        <w:t xml:space="preserve">on </w:t>
      </w:r>
      <w:r>
        <w:rPr>
          <w:rStyle w:val="cv"/>
        </w:rPr>
        <w:t xml:space="preserve">chtěl. Tímto způsobem se </w:t>
      </w:r>
      <w:r w:rsidR="00C002C2">
        <w:rPr>
          <w:rStyle w:val="cv"/>
        </w:rPr>
        <w:t xml:space="preserve">však </w:t>
      </w:r>
      <w:r>
        <w:rPr>
          <w:rStyle w:val="cv"/>
        </w:rPr>
        <w:t xml:space="preserve">nedostane k pravdě. </w:t>
      </w:r>
      <w:r w:rsidR="00C002C2">
        <w:rPr>
          <w:rStyle w:val="cv"/>
        </w:rPr>
        <w:t xml:space="preserve">A přitom </w:t>
      </w:r>
      <w:r>
        <w:rPr>
          <w:rStyle w:val="cv"/>
        </w:rPr>
        <w:t>pravda</w:t>
      </w:r>
      <w:r w:rsidR="006C224F" w:rsidRPr="006C224F">
        <w:rPr>
          <w:rStyle w:val="cv"/>
        </w:rPr>
        <w:t xml:space="preserve"> </w:t>
      </w:r>
      <w:r w:rsidR="006C224F">
        <w:rPr>
          <w:rStyle w:val="cv"/>
        </w:rPr>
        <w:t>je tím</w:t>
      </w:r>
      <w:r>
        <w:rPr>
          <w:rStyle w:val="cv"/>
        </w:rPr>
        <w:t>, co nás vysvobodí.</w:t>
      </w:r>
    </w:p>
    <w:p w:rsidR="00912B49" w:rsidRDefault="00912B49" w:rsidP="00AF2A7E">
      <w:pPr>
        <w:rPr>
          <w:rStyle w:val="cv"/>
        </w:rPr>
      </w:pPr>
      <w:r>
        <w:rPr>
          <w:rStyle w:val="cv"/>
        </w:rPr>
        <w:t>Chceme</w:t>
      </w:r>
      <w:r w:rsidR="006C224F">
        <w:rPr>
          <w:rStyle w:val="cv"/>
        </w:rPr>
        <w:t>-li</w:t>
      </w:r>
      <w:r>
        <w:rPr>
          <w:rStyle w:val="cv"/>
        </w:rPr>
        <w:t xml:space="preserve"> tedy poznat, co </w:t>
      </w:r>
      <w:r w:rsidR="006C224F">
        <w:rPr>
          <w:rStyle w:val="cv"/>
        </w:rPr>
        <w:t xml:space="preserve">měl </w:t>
      </w:r>
      <w:r>
        <w:rPr>
          <w:rStyle w:val="cv"/>
        </w:rPr>
        <w:t xml:space="preserve">Pán Bůh na mysli a </w:t>
      </w:r>
      <w:r w:rsidR="006C224F">
        <w:rPr>
          <w:rStyle w:val="cv"/>
        </w:rPr>
        <w:t>jaký byl záměr pisatele textu, m</w:t>
      </w:r>
      <w:r>
        <w:rPr>
          <w:rStyle w:val="cv"/>
        </w:rPr>
        <w:t>usíme vzít v úvahu řadu věcí.</w:t>
      </w:r>
    </w:p>
    <w:p w:rsidR="00912B49" w:rsidRDefault="00912B49" w:rsidP="00AF2A7E">
      <w:pPr>
        <w:rPr>
          <w:rStyle w:val="cv"/>
        </w:rPr>
      </w:pPr>
      <w:r>
        <w:rPr>
          <w:rStyle w:val="cv"/>
        </w:rPr>
        <w:t>Především si musíme uvědomit, že kdykoliv přistupujeme k</w:t>
      </w:r>
      <w:r w:rsidR="00C43B9D">
        <w:rPr>
          <w:rStyle w:val="cv"/>
        </w:rPr>
        <w:t> </w:t>
      </w:r>
      <w:r>
        <w:rPr>
          <w:rStyle w:val="cv"/>
        </w:rPr>
        <w:t>Bibli</w:t>
      </w:r>
      <w:r w:rsidR="00C43B9D">
        <w:rPr>
          <w:rStyle w:val="cv"/>
        </w:rPr>
        <w:t xml:space="preserve">, </w:t>
      </w:r>
      <w:r w:rsidR="00225153">
        <w:rPr>
          <w:rStyle w:val="cv"/>
        </w:rPr>
        <w:t xml:space="preserve">zejména </w:t>
      </w:r>
      <w:r w:rsidR="00C43B9D">
        <w:rPr>
          <w:rStyle w:val="cv"/>
        </w:rPr>
        <w:t>když do ní nahlédneme</w:t>
      </w:r>
      <w:r w:rsidR="00225153" w:rsidRPr="00225153">
        <w:rPr>
          <w:rStyle w:val="cv"/>
        </w:rPr>
        <w:t xml:space="preserve"> </w:t>
      </w:r>
      <w:r w:rsidR="00225153">
        <w:rPr>
          <w:rStyle w:val="cv"/>
        </w:rPr>
        <w:t>poprvé</w:t>
      </w:r>
      <w:r w:rsidR="00C43B9D">
        <w:rPr>
          <w:rStyle w:val="cv"/>
        </w:rPr>
        <w:t>, tak si s sebou pravděpodobně přinášíme své v</w:t>
      </w:r>
      <w:r w:rsidR="00225153">
        <w:rPr>
          <w:rStyle w:val="cv"/>
        </w:rPr>
        <w:t>lastní zkušenosti, svou perspektivu</w:t>
      </w:r>
      <w:r w:rsidR="00C43B9D">
        <w:rPr>
          <w:rStyle w:val="cv"/>
        </w:rPr>
        <w:t xml:space="preserve">, </w:t>
      </w:r>
      <w:r w:rsidR="00FD555C">
        <w:rPr>
          <w:rStyle w:val="cv"/>
        </w:rPr>
        <w:t>a dokonce i některé předpoklady. A o tom se hovoří v první části.</w:t>
      </w:r>
    </w:p>
    <w:p w:rsidR="00FD555C" w:rsidRDefault="00FD555C" w:rsidP="00AF2A7E">
      <w:pPr>
        <w:rPr>
          <w:rStyle w:val="cv"/>
        </w:rPr>
      </w:pPr>
    </w:p>
    <w:p w:rsidR="00FD555C" w:rsidRPr="00C002C2" w:rsidRDefault="00FD555C" w:rsidP="00AF2A7E">
      <w:pPr>
        <w:rPr>
          <w:rStyle w:val="cv"/>
          <w:b/>
        </w:rPr>
      </w:pPr>
      <w:r w:rsidRPr="00C002C2">
        <w:rPr>
          <w:rStyle w:val="cv"/>
          <w:b/>
        </w:rPr>
        <w:t>Neděle – Naše předpoklady a předporozumění</w:t>
      </w:r>
    </w:p>
    <w:p w:rsidR="00FD555C" w:rsidRDefault="00DE6F8B" w:rsidP="00AF2A7E">
      <w:pPr>
        <w:rPr>
          <w:rStyle w:val="cv"/>
        </w:rPr>
      </w:pPr>
      <w:r>
        <w:rPr>
          <w:rStyle w:val="cv"/>
        </w:rPr>
        <w:t>Jedním z největších předpokladů a předporozumění pro apoštoly byly jejich představy. Byli vyučováni, že když přijde Mesiáš, tak přijede do Jeruzaléma na koni</w:t>
      </w:r>
      <w:r w:rsidR="00C002C2">
        <w:rPr>
          <w:rStyle w:val="cv"/>
        </w:rPr>
        <w:t xml:space="preserve"> a povede armád</w:t>
      </w:r>
      <w:r w:rsidR="0050132B">
        <w:rPr>
          <w:rStyle w:val="cv"/>
        </w:rPr>
        <w:t xml:space="preserve">u proti Římanům, svrhne Římany a usedne na Davidův trůn. A místo, aby vládl </w:t>
      </w:r>
      <w:r w:rsidR="00225153">
        <w:rPr>
          <w:rStyle w:val="cv"/>
        </w:rPr>
        <w:t xml:space="preserve">jenom </w:t>
      </w:r>
      <w:r w:rsidR="0050132B">
        <w:rPr>
          <w:rStyle w:val="cv"/>
        </w:rPr>
        <w:t>na území Izraele, podrobí si celý svět.</w:t>
      </w:r>
    </w:p>
    <w:p w:rsidR="0050132B" w:rsidRDefault="00E04A9C" w:rsidP="00AF2A7E">
      <w:pPr>
        <w:rPr>
          <w:rStyle w:val="cv"/>
        </w:rPr>
      </w:pPr>
      <w:r>
        <w:rPr>
          <w:rStyle w:val="cv"/>
        </w:rPr>
        <w:t>Měli tu</w:t>
      </w:r>
      <w:r w:rsidR="0050132B">
        <w:rPr>
          <w:rStyle w:val="cv"/>
        </w:rPr>
        <w:t>to slavnou, ale nepravdivou představu o prvním příchodu Mesiáše. Spojili texty Písma o druhém příchodu, kdy Ježíš přijde jako Král s prvním příchodem, kdy měl přijít jako Beránek a oběť.</w:t>
      </w:r>
    </w:p>
    <w:p w:rsidR="0050132B" w:rsidRDefault="0050132B" w:rsidP="00AF2A7E">
      <w:pPr>
        <w:rPr>
          <w:rStyle w:val="cv"/>
        </w:rPr>
      </w:pPr>
      <w:r>
        <w:rPr>
          <w:rStyle w:val="cv"/>
        </w:rPr>
        <w:t>Uvedu vám k tomu několik příkladů.</w:t>
      </w:r>
      <w:r w:rsidR="00991867">
        <w:rPr>
          <w:rStyle w:val="cv"/>
        </w:rPr>
        <w:t xml:space="preserve"> Přečtu vám Mt 16,21. To se stalo </w:t>
      </w:r>
      <w:r w:rsidR="0051760E">
        <w:rPr>
          <w:rStyle w:val="cv"/>
        </w:rPr>
        <w:t>následně</w:t>
      </w:r>
      <w:r w:rsidR="00991867">
        <w:rPr>
          <w:rStyle w:val="cv"/>
        </w:rPr>
        <w:t xml:space="preserve"> poté, co Petr Ježíšovi ve verši </w:t>
      </w:r>
      <w:r w:rsidR="00991867" w:rsidRPr="00991867">
        <w:rPr>
          <w:rStyle w:val="cv"/>
          <w:color w:val="FF0000"/>
        </w:rPr>
        <w:t xml:space="preserve">16 </w:t>
      </w:r>
      <w:r w:rsidR="00991867">
        <w:rPr>
          <w:rStyle w:val="cv"/>
        </w:rPr>
        <w:t xml:space="preserve">řekl: </w:t>
      </w:r>
      <w:r w:rsidR="00991867" w:rsidRPr="00991867">
        <w:rPr>
          <w:rStyle w:val="cv"/>
          <w:color w:val="FF0000"/>
        </w:rPr>
        <w:t>„Ty jsi Kristus, ten Syn Boha živého.“</w:t>
      </w:r>
    </w:p>
    <w:p w:rsidR="0050132B" w:rsidRDefault="00991867" w:rsidP="00AF2A7E">
      <w:pPr>
        <w:rPr>
          <w:rStyle w:val="cv"/>
        </w:rPr>
      </w:pPr>
      <w:r>
        <w:rPr>
          <w:rStyle w:val="cv"/>
        </w:rPr>
        <w:t>Ale pak se ukázalo, že nepochopil Ježíšovo poslání.</w:t>
      </w:r>
    </w:p>
    <w:p w:rsidR="00991867" w:rsidRDefault="0050132B" w:rsidP="00AF2A7E">
      <w:pPr>
        <w:rPr>
          <w:rStyle w:val="cv"/>
        </w:rPr>
      </w:pPr>
      <w:r w:rsidRPr="00E04A9C">
        <w:rPr>
          <w:rStyle w:val="cv"/>
          <w:color w:val="FF0000"/>
        </w:rPr>
        <w:t>Mt 16,21</w:t>
      </w:r>
      <w:r w:rsidR="00E04A9C">
        <w:rPr>
          <w:rStyle w:val="cv"/>
          <w:color w:val="FF0000"/>
        </w:rPr>
        <w:t>-23</w:t>
      </w:r>
      <w:r w:rsidRPr="00E04A9C">
        <w:rPr>
          <w:rStyle w:val="cv"/>
          <w:color w:val="FF0000"/>
        </w:rPr>
        <w:t>: „A od té chvíle počal Ježíš oznamovati učedlníkům svým, že musí jíti do Jeruzaléma, a mnoho trpěti od starších a předních kněží {biskupů} a od zákonníků, a zabit býti, a třetího dne z mrtvých vstáti.</w:t>
      </w:r>
      <w:r w:rsidR="00991867" w:rsidRPr="00E04A9C">
        <w:rPr>
          <w:rStyle w:val="cv"/>
          <w:color w:val="FF0000"/>
        </w:rPr>
        <w:t xml:space="preserve"> 22 I odved ho Petr, počal mu přimlouvati,“ </w:t>
      </w:r>
      <w:r w:rsidR="00991867">
        <w:rPr>
          <w:rStyle w:val="cv"/>
        </w:rPr>
        <w:t xml:space="preserve">– Měl dokonce odvahu kárat Ježíše. </w:t>
      </w:r>
    </w:p>
    <w:p w:rsidR="00991867" w:rsidRPr="00E37DC3" w:rsidRDefault="00991867" w:rsidP="00AF2A7E">
      <w:pPr>
        <w:rPr>
          <w:rStyle w:val="cv"/>
          <w:color w:val="FF0000"/>
        </w:rPr>
      </w:pPr>
      <w:r w:rsidRPr="00991867">
        <w:rPr>
          <w:rStyle w:val="cv"/>
          <w:color w:val="FF0000"/>
        </w:rPr>
        <w:t>„počal mu přimlouvati, řka: Odstup to od tebe, Pane, nikoli nestane se tobě toho.“</w:t>
      </w:r>
      <w:r>
        <w:rPr>
          <w:rStyle w:val="cv"/>
        </w:rPr>
        <w:t xml:space="preserve"> –</w:t>
      </w:r>
      <w:r w:rsidR="00E37DC3">
        <w:rPr>
          <w:rStyle w:val="cv"/>
        </w:rPr>
        <w:t xml:space="preserve"> </w:t>
      </w:r>
      <w:r w:rsidR="00E04A9C">
        <w:rPr>
          <w:rStyle w:val="cv"/>
        </w:rPr>
        <w:t>„</w:t>
      </w:r>
      <w:r w:rsidR="00E37DC3">
        <w:rPr>
          <w:rStyle w:val="cv"/>
        </w:rPr>
        <w:t>To by</w:t>
      </w:r>
      <w:r w:rsidR="00E04A9C">
        <w:rPr>
          <w:rStyle w:val="cv"/>
        </w:rPr>
        <w:t xml:space="preserve"> přece</w:t>
      </w:r>
      <w:r>
        <w:rPr>
          <w:rStyle w:val="cv"/>
        </w:rPr>
        <w:t xml:space="preserve"> Mesiáš ne</w:t>
      </w:r>
      <w:r w:rsidR="00E37DC3">
        <w:rPr>
          <w:rStyle w:val="cv"/>
        </w:rPr>
        <w:t>udělal</w:t>
      </w:r>
      <w:r>
        <w:rPr>
          <w:rStyle w:val="cv"/>
        </w:rPr>
        <w:t>.</w:t>
      </w:r>
      <w:r w:rsidR="00E04A9C">
        <w:rPr>
          <w:rStyle w:val="cv"/>
        </w:rPr>
        <w:t>“</w:t>
      </w:r>
      <w:r>
        <w:rPr>
          <w:rStyle w:val="cv"/>
        </w:rPr>
        <w:t xml:space="preserve"> – </w:t>
      </w:r>
      <w:r w:rsidRPr="00E37DC3">
        <w:rPr>
          <w:rStyle w:val="cv"/>
          <w:color w:val="FF0000"/>
        </w:rPr>
        <w:t>„23 Kterýžto obrátiv se, řekl Petrovi: Jdi za mnou, satane, ku pohoršení jsi mi; nebo nechápáš těch věcí, kteréž jsou Boží, ale kteréž jsou lidské.“</w:t>
      </w:r>
    </w:p>
    <w:p w:rsidR="00991867" w:rsidRDefault="00B60E75" w:rsidP="00AF2A7E">
      <w:pPr>
        <w:rPr>
          <w:rStyle w:val="cv"/>
        </w:rPr>
      </w:pPr>
      <w:r>
        <w:rPr>
          <w:rStyle w:val="cv"/>
        </w:rPr>
        <w:t>Petr skutečně nerozuměl prvnímu poslání Mesiáše. Učedníci to nechápali.</w:t>
      </w:r>
    </w:p>
    <w:p w:rsidR="00DC2AA3" w:rsidRDefault="00DC2AA3" w:rsidP="00AF2A7E">
      <w:pPr>
        <w:rPr>
          <w:rStyle w:val="cv"/>
        </w:rPr>
      </w:pPr>
    </w:p>
    <w:p w:rsidR="00DC2AA3" w:rsidRDefault="00DC2AA3" w:rsidP="00AF2A7E">
      <w:pPr>
        <w:rPr>
          <w:rStyle w:val="cv"/>
          <w:i/>
        </w:rPr>
      </w:pPr>
      <w:r>
        <w:rPr>
          <w:rStyle w:val="cv"/>
          <w:i/>
        </w:rPr>
        <w:t>A dokonce ještě ani po vzkříšení, ne</w:t>
      </w:r>
      <w:r w:rsidR="00FF332F">
        <w:rPr>
          <w:rStyle w:val="cv"/>
          <w:i/>
        </w:rPr>
        <w:t>po</w:t>
      </w:r>
      <w:r>
        <w:rPr>
          <w:rStyle w:val="cv"/>
          <w:i/>
        </w:rPr>
        <w:t xml:space="preserve">chopili plně dílo, které Ježíš přišel vykonat při Svém prvním příchodu. Když se jim </w:t>
      </w:r>
      <w:r w:rsidR="00E04A9C">
        <w:rPr>
          <w:rStyle w:val="cv"/>
          <w:i/>
        </w:rPr>
        <w:t>Ježíš zjevil poté, co vstal z mrtvých</w:t>
      </w:r>
      <w:r>
        <w:rPr>
          <w:rStyle w:val="cv"/>
          <w:i/>
        </w:rPr>
        <w:t>, zeptali se Ho:</w:t>
      </w:r>
    </w:p>
    <w:p w:rsidR="00DC2AA3" w:rsidRPr="00E04A9C" w:rsidRDefault="00DC2AA3" w:rsidP="00AF2A7E">
      <w:pPr>
        <w:rPr>
          <w:rStyle w:val="cv"/>
          <w:i/>
          <w:color w:val="FF0000"/>
        </w:rPr>
      </w:pPr>
      <w:r w:rsidRPr="00E04A9C">
        <w:rPr>
          <w:rStyle w:val="cv"/>
          <w:i/>
          <w:color w:val="FF0000"/>
        </w:rPr>
        <w:lastRenderedPageBreak/>
        <w:t>Sk 1,6: „Pane, v tomto-li času napravíš království Izraelské?“</w:t>
      </w:r>
    </w:p>
    <w:p w:rsidR="000E5BE2" w:rsidRDefault="000E5BE2" w:rsidP="00AF2A7E">
      <w:pPr>
        <w:rPr>
          <w:rStyle w:val="cv"/>
          <w:i/>
        </w:rPr>
      </w:pPr>
      <w:r>
        <w:rPr>
          <w:rStyle w:val="cv"/>
          <w:i/>
        </w:rPr>
        <w:t>Nerozuměli ustanovení duchovního Království.</w:t>
      </w:r>
    </w:p>
    <w:p w:rsidR="000E5BE2" w:rsidRDefault="000E5BE2" w:rsidP="00AF2A7E">
      <w:pPr>
        <w:rPr>
          <w:rStyle w:val="cv"/>
          <w:i/>
        </w:rPr>
      </w:pPr>
      <w:r>
        <w:rPr>
          <w:rStyle w:val="cv"/>
          <w:i/>
        </w:rPr>
        <w:t>U Lukáše 24 čteme, jak se Ježíš ukázal učedníkům po vzkříšení a řekl jim:</w:t>
      </w:r>
    </w:p>
    <w:p w:rsidR="000E5BE2" w:rsidRPr="00E04A9C" w:rsidRDefault="000E5BE2" w:rsidP="00AF2A7E">
      <w:pPr>
        <w:rPr>
          <w:rStyle w:val="cv"/>
          <w:i/>
          <w:color w:val="FF0000"/>
        </w:rPr>
      </w:pPr>
      <w:r w:rsidRPr="00E04A9C">
        <w:rPr>
          <w:rStyle w:val="cv"/>
          <w:i/>
          <w:color w:val="FF0000"/>
        </w:rPr>
        <w:t>Lk 24,36: „Pokoj vám.“</w:t>
      </w:r>
    </w:p>
    <w:p w:rsidR="000E5BE2" w:rsidRDefault="000E5BE2" w:rsidP="00AF2A7E">
      <w:pPr>
        <w:rPr>
          <w:rStyle w:val="cv"/>
          <w:i/>
        </w:rPr>
      </w:pPr>
      <w:r>
        <w:rPr>
          <w:rStyle w:val="cv"/>
          <w:i/>
        </w:rPr>
        <w:t>Učedníci se však vyděsili a měli strach, protože si mysleli, že vidí ducha.</w:t>
      </w:r>
    </w:p>
    <w:p w:rsidR="000E5BE2" w:rsidRDefault="000E5BE2" w:rsidP="00AF2A7E">
      <w:pPr>
        <w:rPr>
          <w:rStyle w:val="cv"/>
          <w:i/>
        </w:rPr>
      </w:pPr>
      <w:r>
        <w:rPr>
          <w:rStyle w:val="cv"/>
          <w:i/>
        </w:rPr>
        <w:t>Ježíš pak s nimi mluvil a jedl v jejich přítomnosti. A ve verši 44 říká:</w:t>
      </w:r>
    </w:p>
    <w:p w:rsidR="000E5BE2" w:rsidRPr="00E04A9C" w:rsidRDefault="000E5BE2" w:rsidP="000E5BE2">
      <w:pPr>
        <w:rPr>
          <w:rStyle w:val="cv"/>
          <w:i/>
          <w:color w:val="FF0000"/>
        </w:rPr>
      </w:pPr>
      <w:r w:rsidRPr="00E04A9C">
        <w:rPr>
          <w:rStyle w:val="cv"/>
          <w:i/>
          <w:color w:val="FF0000"/>
        </w:rPr>
        <w:t>Lk 24,44</w:t>
      </w:r>
      <w:r w:rsidR="0051760E">
        <w:rPr>
          <w:rStyle w:val="cv"/>
          <w:i/>
          <w:color w:val="FF0000"/>
        </w:rPr>
        <w:t>.45</w:t>
      </w:r>
      <w:r w:rsidRPr="00E04A9C">
        <w:rPr>
          <w:rStyle w:val="cv"/>
          <w:i/>
          <w:color w:val="FF0000"/>
        </w:rPr>
        <w:t>: „A řekl jim: Tatoť jsou slova, kteráž jsem mluvil vám, ještě byv s vámi: Že se musí naplniti všecko, což psáno jest v Zákoně Mojžíšově a v Prorocích i v Žalmích o mně. 45 Tedy otevřel jim mysl, aby rozuměli Písmům.“</w:t>
      </w:r>
    </w:p>
    <w:p w:rsidR="000E5BE2" w:rsidRDefault="000E5BE2" w:rsidP="000E5BE2">
      <w:pPr>
        <w:rPr>
          <w:rStyle w:val="cv"/>
          <w:i/>
        </w:rPr>
      </w:pPr>
      <w:r>
        <w:rPr>
          <w:rStyle w:val="cv"/>
          <w:i/>
        </w:rPr>
        <w:t>Vidíme tedy, že učedníci</w:t>
      </w:r>
      <w:r w:rsidR="00122088">
        <w:rPr>
          <w:rStyle w:val="cv"/>
          <w:i/>
        </w:rPr>
        <w:t xml:space="preserve"> </w:t>
      </w:r>
      <w:r w:rsidR="00E04A9C">
        <w:rPr>
          <w:rStyle w:val="cv"/>
          <w:i/>
        </w:rPr>
        <w:t xml:space="preserve">ani </w:t>
      </w:r>
      <w:r w:rsidR="00122088">
        <w:rPr>
          <w:rStyle w:val="cv"/>
          <w:i/>
        </w:rPr>
        <w:t xml:space="preserve">po vzkříšení, nedokázali </w:t>
      </w:r>
      <w:r w:rsidR="00E04A9C">
        <w:rPr>
          <w:rStyle w:val="cv"/>
          <w:i/>
        </w:rPr>
        <w:t xml:space="preserve">ještě </w:t>
      </w:r>
      <w:r w:rsidR="00122088">
        <w:rPr>
          <w:rStyle w:val="cv"/>
          <w:i/>
        </w:rPr>
        <w:t xml:space="preserve">plně </w:t>
      </w:r>
      <w:r w:rsidR="00A269C9">
        <w:rPr>
          <w:rStyle w:val="cv"/>
          <w:i/>
        </w:rPr>
        <w:t>porozumět Písmu a vykládat ho</w:t>
      </w:r>
      <w:r w:rsidR="00122088">
        <w:rPr>
          <w:rStyle w:val="cv"/>
          <w:i/>
        </w:rPr>
        <w:t>. Ježíš jim musel pomoci, aby porozuměli. Jaké Písmo jim vykládal? Starý Zákon</w:t>
      </w:r>
      <w:r w:rsidR="000C2A89">
        <w:rPr>
          <w:rStyle w:val="cv"/>
          <w:i/>
        </w:rPr>
        <w:t xml:space="preserve"> –</w:t>
      </w:r>
      <w:r w:rsidR="00122088">
        <w:rPr>
          <w:rStyle w:val="cv"/>
          <w:i/>
        </w:rPr>
        <w:t xml:space="preserve"> Mojžíšův zákon, Proroky a Žalmy. Otevřel tedy Bibli a předložil jim správný výklad.</w:t>
      </w:r>
    </w:p>
    <w:p w:rsidR="00122088" w:rsidRDefault="00122088" w:rsidP="000E5BE2">
      <w:pPr>
        <w:rPr>
          <w:rStyle w:val="cv"/>
          <w:i/>
        </w:rPr>
      </w:pPr>
    </w:p>
    <w:p w:rsidR="00122088" w:rsidRDefault="00122088" w:rsidP="000E5BE2">
      <w:pPr>
        <w:rPr>
          <w:rStyle w:val="cv"/>
        </w:rPr>
      </w:pPr>
      <w:r>
        <w:rPr>
          <w:rStyle w:val="cv"/>
        </w:rPr>
        <w:t>Co se stalo učedníkům? Prožili si veliké zklamání kvůli špatné hermeneutice</w:t>
      </w:r>
      <w:r w:rsidR="00E04A9C">
        <w:rPr>
          <w:rStyle w:val="cv"/>
        </w:rPr>
        <w:t>. B</w:t>
      </w:r>
      <w:r w:rsidR="008C75F9">
        <w:rPr>
          <w:rStyle w:val="cv"/>
        </w:rPr>
        <w:t xml:space="preserve">yli </w:t>
      </w:r>
      <w:r w:rsidR="00E04A9C">
        <w:rPr>
          <w:rStyle w:val="cv"/>
        </w:rPr>
        <w:t xml:space="preserve">však </w:t>
      </w:r>
      <w:r w:rsidR="008C75F9">
        <w:rPr>
          <w:rStyle w:val="cv"/>
        </w:rPr>
        <w:t>stále Božím lidem. Adventní hnutí prožilo velké zklamání, protože předpokládal</w:t>
      </w:r>
      <w:r w:rsidR="005E4C32">
        <w:rPr>
          <w:rStyle w:val="cv"/>
        </w:rPr>
        <w:t>o</w:t>
      </w:r>
      <w:r w:rsidR="008C75F9">
        <w:rPr>
          <w:rStyle w:val="cv"/>
        </w:rPr>
        <w:t>, že u Daniele 8,14, svatyně, která měla být očištěna ohněm</w:t>
      </w:r>
      <w:r w:rsidR="005E4C32">
        <w:rPr>
          <w:rStyle w:val="cv"/>
        </w:rPr>
        <w:t>,</w:t>
      </w:r>
      <w:r w:rsidR="008C75F9">
        <w:rPr>
          <w:rStyle w:val="cv"/>
        </w:rPr>
        <w:t xml:space="preserve"> je země. Později zjistili, že se to zakládalo na špatné hermeneutice.</w:t>
      </w:r>
    </w:p>
    <w:p w:rsidR="008C75F9" w:rsidRDefault="008C75F9" w:rsidP="000E5BE2">
      <w:pPr>
        <w:rPr>
          <w:rStyle w:val="cv"/>
        </w:rPr>
      </w:pPr>
      <w:r>
        <w:rPr>
          <w:rStyle w:val="cv"/>
        </w:rPr>
        <w:t>Z toho vidíme, jak je důležité porovnávat Písmo s Písmem.</w:t>
      </w:r>
    </w:p>
    <w:p w:rsidR="008C75F9" w:rsidRDefault="008C75F9" w:rsidP="000E5BE2">
      <w:pPr>
        <w:rPr>
          <w:rStyle w:val="cv"/>
        </w:rPr>
      </w:pPr>
      <w:r>
        <w:rPr>
          <w:rStyle w:val="cv"/>
        </w:rPr>
        <w:t xml:space="preserve">Dnes zase, když křesťan čte </w:t>
      </w:r>
      <w:r w:rsidRPr="001549E6">
        <w:rPr>
          <w:rStyle w:val="cv"/>
          <w:color w:val="FF0000"/>
        </w:rPr>
        <w:t>Zj 1,10</w:t>
      </w:r>
      <w:r>
        <w:rPr>
          <w:rStyle w:val="cv"/>
        </w:rPr>
        <w:t xml:space="preserve">, kde Jan </w:t>
      </w:r>
      <w:r w:rsidR="005E4C32">
        <w:rPr>
          <w:rStyle w:val="cv"/>
        </w:rPr>
        <w:t>napsal</w:t>
      </w:r>
      <w:r>
        <w:rPr>
          <w:rStyle w:val="cv"/>
        </w:rPr>
        <w:t xml:space="preserve">: </w:t>
      </w:r>
      <w:r w:rsidRPr="001549E6">
        <w:rPr>
          <w:rStyle w:val="cv"/>
          <w:color w:val="FF0000"/>
        </w:rPr>
        <w:t xml:space="preserve">„A byl jsem u vytržení ducha v den Páně,“ </w:t>
      </w:r>
      <w:r>
        <w:rPr>
          <w:rStyle w:val="cv"/>
        </w:rPr>
        <w:t>tak h</w:t>
      </w:r>
      <w:r w:rsidR="001549E6">
        <w:rPr>
          <w:rStyle w:val="cv"/>
        </w:rPr>
        <w:t>ned řekne, že to je den, kdy Ježíš vstal z mrtvých. Podle nich Den Páně je tedy neděle, první den týdne.</w:t>
      </w:r>
    </w:p>
    <w:p w:rsidR="001549E6" w:rsidRDefault="001549E6" w:rsidP="000E5BE2">
      <w:pPr>
        <w:rPr>
          <w:rStyle w:val="cv"/>
        </w:rPr>
      </w:pPr>
      <w:r>
        <w:rPr>
          <w:rStyle w:val="cv"/>
        </w:rPr>
        <w:t>Kde je však verš, který to říká?</w:t>
      </w:r>
    </w:p>
    <w:p w:rsidR="00843A11" w:rsidRDefault="0070340A" w:rsidP="000E5BE2">
      <w:pPr>
        <w:rPr>
          <w:rStyle w:val="cv"/>
        </w:rPr>
      </w:pPr>
      <w:r>
        <w:rPr>
          <w:rStyle w:val="cv"/>
        </w:rPr>
        <w:t xml:space="preserve">V </w:t>
      </w:r>
      <w:r w:rsidR="00843A11">
        <w:rPr>
          <w:rStyle w:val="cv"/>
        </w:rPr>
        <w:t>mojí Bibli, když jsem si nalistoval Zj 1,10</w:t>
      </w:r>
      <w:r w:rsidR="00C57AE6">
        <w:rPr>
          <w:rStyle w:val="cv"/>
        </w:rPr>
        <w:t>, tak je tam poznámka pod čarou, která odkazuje na Sk 20</w:t>
      </w:r>
      <w:r w:rsidR="00A269C9">
        <w:rPr>
          <w:rStyle w:val="cv"/>
        </w:rPr>
        <w:t>. Tam</w:t>
      </w:r>
      <w:r w:rsidR="00ED154B">
        <w:rPr>
          <w:rStyle w:val="cv"/>
        </w:rPr>
        <w:t xml:space="preserve"> se </w:t>
      </w:r>
      <w:r w:rsidR="00630C7D">
        <w:rPr>
          <w:rStyle w:val="cv"/>
        </w:rPr>
        <w:t>píše</w:t>
      </w:r>
      <w:r w:rsidR="00ED154B">
        <w:rPr>
          <w:rStyle w:val="cv"/>
        </w:rPr>
        <w:t>, že se shromáždili první den týdne. A tak nás napadne: „Jak</w:t>
      </w:r>
      <w:r w:rsidR="005E4C32">
        <w:rPr>
          <w:rStyle w:val="cv"/>
        </w:rPr>
        <w:t xml:space="preserve"> se</w:t>
      </w:r>
      <w:r w:rsidR="00ED154B">
        <w:rPr>
          <w:rStyle w:val="cv"/>
        </w:rPr>
        <w:t xml:space="preserve"> </w:t>
      </w:r>
      <w:r w:rsidR="005E4C32">
        <w:rPr>
          <w:rStyle w:val="cv"/>
        </w:rPr>
        <w:t>přišlo</w:t>
      </w:r>
      <w:r w:rsidR="00E04A9C">
        <w:rPr>
          <w:rStyle w:val="cv"/>
        </w:rPr>
        <w:t xml:space="preserve"> na to</w:t>
      </w:r>
      <w:r w:rsidR="00ED154B">
        <w:rPr>
          <w:rStyle w:val="cv"/>
        </w:rPr>
        <w:t xml:space="preserve">, že Den Páně je první den týdne? Jak k tomu dospěli? Na jaké hermeneutice se to zakládá?“ </w:t>
      </w:r>
      <w:r>
        <w:rPr>
          <w:rStyle w:val="cv"/>
        </w:rPr>
        <w:t>K</w:t>
      </w:r>
      <w:r w:rsidR="00ED154B">
        <w:rPr>
          <w:rStyle w:val="cv"/>
        </w:rPr>
        <w:t xml:space="preserve">dyž </w:t>
      </w:r>
      <w:r w:rsidR="005E4C32">
        <w:rPr>
          <w:rStyle w:val="cv"/>
        </w:rPr>
        <w:t>čteme Bibli,</w:t>
      </w:r>
      <w:r w:rsidR="00ED154B">
        <w:rPr>
          <w:rStyle w:val="cv"/>
        </w:rPr>
        <w:t xml:space="preserve"> </w:t>
      </w:r>
      <w:r w:rsidR="005E4C32">
        <w:rPr>
          <w:rStyle w:val="cv"/>
        </w:rPr>
        <w:t>ptej</w:t>
      </w:r>
      <w:r w:rsidR="00ED154B">
        <w:rPr>
          <w:rStyle w:val="cv"/>
        </w:rPr>
        <w:t>me</w:t>
      </w:r>
      <w:r w:rsidR="005E4C32">
        <w:rPr>
          <w:rStyle w:val="cv"/>
        </w:rPr>
        <w:t xml:space="preserve"> se</w:t>
      </w:r>
      <w:r w:rsidR="00ED154B">
        <w:rPr>
          <w:rStyle w:val="cv"/>
        </w:rPr>
        <w:t xml:space="preserve">: „Co o tom </w:t>
      </w:r>
      <w:r w:rsidR="005E4C32">
        <w:rPr>
          <w:rStyle w:val="cv"/>
        </w:rPr>
        <w:t xml:space="preserve">říká </w:t>
      </w:r>
      <w:r w:rsidR="00ED154B">
        <w:rPr>
          <w:rStyle w:val="cv"/>
        </w:rPr>
        <w:t>Bible? Nechme ji mluvit za sebe. Nevytvářejme si žádné předpoklady.“</w:t>
      </w:r>
    </w:p>
    <w:p w:rsidR="00ED154B" w:rsidRDefault="00ED154B" w:rsidP="000E5BE2">
      <w:pPr>
        <w:rPr>
          <w:rStyle w:val="cv"/>
        </w:rPr>
      </w:pPr>
      <w:r>
        <w:rPr>
          <w:rStyle w:val="cv"/>
        </w:rPr>
        <w:t>Když jsem přišel ke křesťanství, neměl jsem žádnou oblíbenou denominaci. Vím, že jsem si vytvořil určité předpoklady, ale tomu jsem nepřičítal žádnou váh</w:t>
      </w:r>
      <w:r w:rsidR="0070340A">
        <w:rPr>
          <w:rStyle w:val="cv"/>
        </w:rPr>
        <w:t>u. Chtěl jsem vědět: „Co říká B</w:t>
      </w:r>
      <w:r>
        <w:rPr>
          <w:rStyle w:val="cv"/>
        </w:rPr>
        <w:t>ible?“</w:t>
      </w:r>
    </w:p>
    <w:p w:rsidR="00FA0272" w:rsidRDefault="00ED154B" w:rsidP="000E5BE2">
      <w:pPr>
        <w:rPr>
          <w:rStyle w:val="cv"/>
        </w:rPr>
      </w:pPr>
      <w:r>
        <w:rPr>
          <w:rStyle w:val="cv"/>
        </w:rPr>
        <w:t>V </w:t>
      </w:r>
      <w:r w:rsidRPr="0070340A">
        <w:rPr>
          <w:rStyle w:val="cv"/>
          <w:color w:val="FF0000"/>
        </w:rPr>
        <w:t xml:space="preserve">Exodu 20,10 </w:t>
      </w:r>
      <w:r>
        <w:rPr>
          <w:rStyle w:val="cv"/>
        </w:rPr>
        <w:t xml:space="preserve">říká: </w:t>
      </w:r>
      <w:r w:rsidRPr="0070340A">
        <w:rPr>
          <w:rStyle w:val="cv"/>
          <w:color w:val="FF0000"/>
        </w:rPr>
        <w:t>„</w:t>
      </w:r>
      <w:r w:rsidR="00A20B5B" w:rsidRPr="0070340A">
        <w:rPr>
          <w:rStyle w:val="cv"/>
          <w:color w:val="FF0000"/>
        </w:rPr>
        <w:t>ale sedmý den je sobota patřící Hospodinu, tvému Bohu.</w:t>
      </w:r>
      <w:r w:rsidR="00FA0272" w:rsidRPr="0070340A">
        <w:rPr>
          <w:rStyle w:val="cv"/>
          <w:color w:val="FF0000"/>
        </w:rPr>
        <w:t>“</w:t>
      </w:r>
      <w:r w:rsidR="0070340A">
        <w:rPr>
          <w:rStyle w:val="cv"/>
          <w:color w:val="FF0000"/>
        </w:rPr>
        <w:t xml:space="preserve"> (ČSP)</w:t>
      </w:r>
      <w:r w:rsidR="00FA0272" w:rsidRPr="0070340A">
        <w:rPr>
          <w:rStyle w:val="cv"/>
          <w:color w:val="FF0000"/>
        </w:rPr>
        <w:t xml:space="preserve"> </w:t>
      </w:r>
      <w:r w:rsidR="00630C7D">
        <w:rPr>
          <w:rStyle w:val="cv"/>
        </w:rPr>
        <w:t>– Který den je tedy „D</w:t>
      </w:r>
      <w:r w:rsidR="00FA0272">
        <w:rPr>
          <w:rStyle w:val="cv"/>
        </w:rPr>
        <w:t>en Páně“? Sobota.</w:t>
      </w:r>
    </w:p>
    <w:p w:rsidR="0070340A" w:rsidRDefault="0070340A" w:rsidP="005E4C32">
      <w:pPr>
        <w:keepNext/>
        <w:rPr>
          <w:rStyle w:val="cv"/>
        </w:rPr>
      </w:pPr>
      <w:r>
        <w:rPr>
          <w:rStyle w:val="cv"/>
        </w:rPr>
        <w:t>A u Izajáše 58 je psáno:</w:t>
      </w:r>
    </w:p>
    <w:p w:rsidR="00FA0272" w:rsidRDefault="00FA0272" w:rsidP="000E5BE2">
      <w:pPr>
        <w:rPr>
          <w:rStyle w:val="cv"/>
        </w:rPr>
      </w:pPr>
      <w:r w:rsidRPr="0070340A">
        <w:rPr>
          <w:rStyle w:val="cv"/>
          <w:color w:val="FF0000"/>
        </w:rPr>
        <w:t xml:space="preserve">Iz 58,13: „Jestliže odvrátíš od soboty nohu svou, abys nevykonával líbosti své v </w:t>
      </w:r>
      <w:r w:rsidRPr="0070340A">
        <w:rPr>
          <w:rStyle w:val="cv"/>
          <w:b/>
          <w:color w:val="FF0000"/>
          <w:u w:val="single"/>
        </w:rPr>
        <w:t>den svatý můj</w:t>
      </w:r>
      <w:r w:rsidRPr="0070340A">
        <w:rPr>
          <w:rStyle w:val="cv"/>
          <w:color w:val="FF0000"/>
        </w:rPr>
        <w:t xml:space="preserve">, anobrž nazůveš-li sobotu rozkoší, a svatou Hospodinu slavnou,“ </w:t>
      </w:r>
      <w:r>
        <w:rPr>
          <w:rStyle w:val="cv"/>
        </w:rPr>
        <w:t>– který den je Den Páně? Sedmý den, Sobota.</w:t>
      </w:r>
    </w:p>
    <w:p w:rsidR="00FA0272" w:rsidRDefault="00FA0272" w:rsidP="000E5BE2">
      <w:pPr>
        <w:rPr>
          <w:rStyle w:val="cv"/>
        </w:rPr>
      </w:pPr>
      <w:r>
        <w:rPr>
          <w:rStyle w:val="cv"/>
        </w:rPr>
        <w:lastRenderedPageBreak/>
        <w:t>Ježíš řekl:</w:t>
      </w:r>
    </w:p>
    <w:p w:rsidR="00FA0272" w:rsidRPr="0070340A" w:rsidRDefault="00FA0272" w:rsidP="000E5BE2">
      <w:pPr>
        <w:rPr>
          <w:rStyle w:val="cv"/>
          <w:color w:val="FF0000"/>
        </w:rPr>
      </w:pPr>
      <w:r w:rsidRPr="0070340A">
        <w:rPr>
          <w:rStyle w:val="cv"/>
          <w:color w:val="FF0000"/>
        </w:rPr>
        <w:t>Mk 2,28: „Protož Syn člověka jest pánem také i soboty.“</w:t>
      </w:r>
    </w:p>
    <w:p w:rsidR="00FA0272" w:rsidRDefault="00630C7D" w:rsidP="000E5BE2">
      <w:pPr>
        <w:rPr>
          <w:rStyle w:val="cv"/>
        </w:rPr>
      </w:pPr>
      <w:r>
        <w:rPr>
          <w:rStyle w:val="cv"/>
        </w:rPr>
        <w:t>Jaký den je</w:t>
      </w:r>
      <w:r w:rsidR="00A269C9">
        <w:rPr>
          <w:rStyle w:val="cv"/>
        </w:rPr>
        <w:t xml:space="preserve"> tedy</w:t>
      </w:r>
      <w:r>
        <w:rPr>
          <w:rStyle w:val="cv"/>
        </w:rPr>
        <w:t xml:space="preserve"> „D</w:t>
      </w:r>
      <w:r w:rsidR="00F01A87">
        <w:rPr>
          <w:rStyle w:val="cv"/>
        </w:rPr>
        <w:t>en Páně“? Sobota.</w:t>
      </w:r>
    </w:p>
    <w:p w:rsidR="00FA0272" w:rsidRDefault="00FA0272" w:rsidP="000E5BE2">
      <w:pPr>
        <w:rPr>
          <w:rStyle w:val="cv"/>
        </w:rPr>
      </w:pPr>
      <w:r>
        <w:rPr>
          <w:rStyle w:val="cv"/>
        </w:rPr>
        <w:t>Teď mi ukažte</w:t>
      </w:r>
      <w:r w:rsidR="005A37AB">
        <w:rPr>
          <w:rStyle w:val="cv"/>
        </w:rPr>
        <w:t>, kde Bible říká,</w:t>
      </w:r>
      <w:r w:rsidR="00B710B6">
        <w:rPr>
          <w:rStyle w:val="cv"/>
        </w:rPr>
        <w:t xml:space="preserve"> že první den týdne je Den Páně. Taková domněnka se zakládá na prostém a velmi populárním předpokladu.</w:t>
      </w:r>
    </w:p>
    <w:p w:rsidR="00B710B6" w:rsidRDefault="00B710B6" w:rsidP="000E5BE2">
      <w:pPr>
        <w:rPr>
          <w:rStyle w:val="cv"/>
        </w:rPr>
      </w:pPr>
    </w:p>
    <w:p w:rsidR="00FA0272" w:rsidRDefault="00B710B6" w:rsidP="000E5BE2">
      <w:pPr>
        <w:rPr>
          <w:rStyle w:val="cv"/>
          <w:i/>
        </w:rPr>
      </w:pPr>
      <w:r>
        <w:rPr>
          <w:rStyle w:val="cv"/>
          <w:i/>
        </w:rPr>
        <w:t xml:space="preserve">Lidé si vystavěli teologii na špatném pochopení jednoho verše. Výklad je tedy velice důležitý. V některých případech </w:t>
      </w:r>
      <w:r w:rsidR="00005502">
        <w:rPr>
          <w:rStyle w:val="cv"/>
          <w:i/>
        </w:rPr>
        <w:t>je to otázka života a smrti.</w:t>
      </w:r>
    </w:p>
    <w:p w:rsidR="00005502" w:rsidRDefault="00005502" w:rsidP="000E5BE2">
      <w:pPr>
        <w:rPr>
          <w:rStyle w:val="cv"/>
          <w:i/>
        </w:rPr>
      </w:pPr>
      <w:r>
        <w:rPr>
          <w:rStyle w:val="cv"/>
          <w:i/>
        </w:rPr>
        <w:t xml:space="preserve">Přečtu </w:t>
      </w:r>
      <w:r w:rsidR="002C1ABD">
        <w:rPr>
          <w:rStyle w:val="cv"/>
          <w:i/>
        </w:rPr>
        <w:t xml:space="preserve">např. </w:t>
      </w:r>
      <w:r>
        <w:rPr>
          <w:rStyle w:val="cv"/>
          <w:i/>
        </w:rPr>
        <w:t>verš z kapitoly 16 Markova evangelia:</w:t>
      </w:r>
    </w:p>
    <w:p w:rsidR="00005502" w:rsidRPr="00A3648B" w:rsidRDefault="00005502" w:rsidP="000E5BE2">
      <w:pPr>
        <w:rPr>
          <w:rStyle w:val="cv"/>
          <w:i/>
          <w:color w:val="FF0000"/>
        </w:rPr>
      </w:pPr>
      <w:r w:rsidRPr="00A3648B">
        <w:rPr>
          <w:rStyle w:val="cv"/>
          <w:i/>
          <w:color w:val="FF0000"/>
        </w:rPr>
        <w:t>Mk 16,17</w:t>
      </w:r>
      <w:r w:rsidR="00A3648B">
        <w:rPr>
          <w:rStyle w:val="cv"/>
          <w:i/>
          <w:color w:val="FF0000"/>
        </w:rPr>
        <w:t>.18</w:t>
      </w:r>
      <w:r w:rsidRPr="00A3648B">
        <w:rPr>
          <w:rStyle w:val="cv"/>
          <w:i/>
          <w:color w:val="FF0000"/>
        </w:rPr>
        <w:t>: „</w:t>
      </w:r>
      <w:r w:rsidRPr="00A3648B">
        <w:rPr>
          <w:rStyle w:val="cv"/>
          <w:i/>
        </w:rPr>
        <w:t xml:space="preserve">(Ježíš řekl:) </w:t>
      </w:r>
      <w:r w:rsidRPr="00A3648B">
        <w:rPr>
          <w:rStyle w:val="cv"/>
          <w:i/>
          <w:color w:val="FF0000"/>
        </w:rPr>
        <w:t>Znamení pak ti, kteříž uvěří, tato míti budou: Ve jménu mém ďábly budou vymítati, jazyky novými mluviti, 18 Hady bráti, a jestliže by co jedovatého pili, nikoliť jim neuškodí; na nemocné ruce vzkládati budou, a dobře se míti budou.“</w:t>
      </w:r>
    </w:p>
    <w:p w:rsidR="00005502" w:rsidRDefault="00005502" w:rsidP="000E5BE2">
      <w:pPr>
        <w:rPr>
          <w:rStyle w:val="cv"/>
          <w:i/>
        </w:rPr>
      </w:pPr>
      <w:r>
        <w:rPr>
          <w:rStyle w:val="cv"/>
          <w:i/>
        </w:rPr>
        <w:t>Před několika lety jsem četl ve zprávách o jednom kazateli z letniční církve, jak bral do rukou hada</w:t>
      </w:r>
      <w:r w:rsidR="00F01A87">
        <w:rPr>
          <w:rStyle w:val="cv"/>
          <w:i/>
        </w:rPr>
        <w:t xml:space="preserve"> během bohoslužby. Had ho uštk</w:t>
      </w:r>
      <w:r>
        <w:rPr>
          <w:rStyle w:val="cv"/>
          <w:i/>
        </w:rPr>
        <w:t>l, ale on odmítl jít k lékaři kvůli tomu, že četl tento ve</w:t>
      </w:r>
      <w:r w:rsidR="00C4262D">
        <w:rPr>
          <w:rStyle w:val="cv"/>
          <w:i/>
        </w:rPr>
        <w:t xml:space="preserve">rš. </w:t>
      </w:r>
      <w:r w:rsidR="00F01A87">
        <w:rPr>
          <w:rStyle w:val="cv"/>
          <w:i/>
        </w:rPr>
        <w:t>O</w:t>
      </w:r>
      <w:r w:rsidR="00C4262D">
        <w:rPr>
          <w:rStyle w:val="cv"/>
          <w:i/>
        </w:rPr>
        <w:t xml:space="preserve"> několik hodin </w:t>
      </w:r>
      <w:r w:rsidR="00F01A87">
        <w:rPr>
          <w:rStyle w:val="cv"/>
          <w:i/>
        </w:rPr>
        <w:t>později</w:t>
      </w:r>
      <w:r w:rsidR="00C4262D">
        <w:rPr>
          <w:rStyle w:val="cv"/>
          <w:i/>
        </w:rPr>
        <w:t xml:space="preserve"> zemřel, protože si špatně vyložil, co zde Ježíš říkal.</w:t>
      </w:r>
      <w:r w:rsidR="00333DBE">
        <w:rPr>
          <w:rStyle w:val="cv"/>
          <w:i/>
        </w:rPr>
        <w:t xml:space="preserve"> Ježíš nám neříká, že máme vyhledávat hady a nosit je </w:t>
      </w:r>
      <w:r w:rsidR="00F01A87">
        <w:rPr>
          <w:rStyle w:val="cv"/>
          <w:i/>
        </w:rPr>
        <w:t>v </w:t>
      </w:r>
      <w:r w:rsidR="00333DBE">
        <w:rPr>
          <w:rStyle w:val="cv"/>
          <w:i/>
        </w:rPr>
        <w:t>rukou.</w:t>
      </w:r>
    </w:p>
    <w:p w:rsidR="00333DBE" w:rsidRDefault="00333DBE" w:rsidP="000E5BE2">
      <w:pPr>
        <w:rPr>
          <w:rStyle w:val="cv"/>
          <w:i/>
        </w:rPr>
      </w:pPr>
      <w:r>
        <w:rPr>
          <w:rStyle w:val="cv"/>
          <w:i/>
        </w:rPr>
        <w:t>V Bibli je příkla</w:t>
      </w:r>
      <w:r w:rsidR="00E12023">
        <w:rPr>
          <w:rStyle w:val="cv"/>
          <w:i/>
        </w:rPr>
        <w:t xml:space="preserve">d, kdy byl Pavel uštknut hadem a neublížilo mu to. On však </w:t>
      </w:r>
      <w:r w:rsidR="00A3648B">
        <w:rPr>
          <w:rStyle w:val="cv"/>
          <w:i/>
        </w:rPr>
        <w:t>neměl v úmyslu hada zvedat</w:t>
      </w:r>
      <w:r w:rsidR="00E12023">
        <w:rPr>
          <w:rStyle w:val="cv"/>
          <w:i/>
        </w:rPr>
        <w:t>.</w:t>
      </w:r>
    </w:p>
    <w:p w:rsidR="00E12023" w:rsidRDefault="00E12023" w:rsidP="000E5BE2">
      <w:pPr>
        <w:rPr>
          <w:rStyle w:val="cv"/>
          <w:i/>
        </w:rPr>
      </w:pPr>
      <w:r>
        <w:rPr>
          <w:rStyle w:val="cv"/>
          <w:i/>
        </w:rPr>
        <w:t>Hadi v Bibli mají symbolický význam</w:t>
      </w:r>
      <w:r w:rsidR="00A3648B">
        <w:rPr>
          <w:rStyle w:val="cv"/>
          <w:i/>
        </w:rPr>
        <w:t xml:space="preserve">. </w:t>
      </w:r>
      <w:r>
        <w:rPr>
          <w:rStyle w:val="cv"/>
          <w:i/>
        </w:rPr>
        <w:t>Ďábel je označen za hada. V knize Zjevení 12,9 se o něm píše:</w:t>
      </w:r>
    </w:p>
    <w:p w:rsidR="00FA0272" w:rsidRPr="00E12023" w:rsidRDefault="00E12023" w:rsidP="000E5BE2">
      <w:pPr>
        <w:rPr>
          <w:rStyle w:val="cv"/>
          <w:color w:val="FF0000"/>
        </w:rPr>
      </w:pPr>
      <w:r w:rsidRPr="00E12023">
        <w:rPr>
          <w:rStyle w:val="cv"/>
          <w:i/>
          <w:color w:val="FF0000"/>
        </w:rPr>
        <w:t>„had starý, kterýž slove ďábel a satanáš“</w:t>
      </w:r>
      <w:r w:rsidR="00630C7D">
        <w:rPr>
          <w:rStyle w:val="cv"/>
          <w:i/>
          <w:color w:val="FF0000"/>
        </w:rPr>
        <w:t>.</w:t>
      </w:r>
    </w:p>
    <w:p w:rsidR="00FA0272" w:rsidRDefault="00E12023" w:rsidP="000E5BE2">
      <w:pPr>
        <w:rPr>
          <w:rStyle w:val="cv"/>
          <w:i/>
        </w:rPr>
      </w:pPr>
      <w:r>
        <w:rPr>
          <w:rStyle w:val="cv"/>
          <w:i/>
        </w:rPr>
        <w:t>A tady Ježíš říká, že bude</w:t>
      </w:r>
      <w:r w:rsidR="004B59CE">
        <w:rPr>
          <w:rStyle w:val="cv"/>
          <w:i/>
        </w:rPr>
        <w:t>m</w:t>
      </w:r>
      <w:r w:rsidR="00A3648B">
        <w:rPr>
          <w:rStyle w:val="cv"/>
          <w:i/>
        </w:rPr>
        <w:t>e vyhánět démony, což znamená: „Budet</w:t>
      </w:r>
      <w:r>
        <w:rPr>
          <w:rStyle w:val="cv"/>
          <w:i/>
        </w:rPr>
        <w:t xml:space="preserve">e </w:t>
      </w:r>
      <w:r w:rsidR="00A3648B">
        <w:rPr>
          <w:rStyle w:val="cv"/>
          <w:i/>
        </w:rPr>
        <w:t>mí</w:t>
      </w:r>
      <w:r>
        <w:rPr>
          <w:rStyle w:val="cv"/>
          <w:i/>
        </w:rPr>
        <w:t>t moc nad mocnostmi temnoty, nad nepřítelem.</w:t>
      </w:r>
      <w:r w:rsidR="00A3648B">
        <w:rPr>
          <w:rStyle w:val="cv"/>
          <w:i/>
        </w:rPr>
        <w:t>“</w:t>
      </w:r>
    </w:p>
    <w:p w:rsidR="00E12023" w:rsidRDefault="00E12023" w:rsidP="000E5BE2">
      <w:pPr>
        <w:rPr>
          <w:rStyle w:val="cv"/>
          <w:i/>
        </w:rPr>
      </w:pPr>
    </w:p>
    <w:p w:rsidR="00E12023" w:rsidRPr="00A3648B" w:rsidRDefault="00E12023" w:rsidP="000E5BE2">
      <w:pPr>
        <w:rPr>
          <w:rStyle w:val="cv"/>
          <w:color w:val="FF0000"/>
        </w:rPr>
      </w:pPr>
      <w:r>
        <w:rPr>
          <w:rStyle w:val="cv"/>
        </w:rPr>
        <w:t>V </w:t>
      </w:r>
      <w:r w:rsidRPr="00A3648B">
        <w:rPr>
          <w:rStyle w:val="cv"/>
          <w:color w:val="FF0000"/>
        </w:rPr>
        <w:t xml:space="preserve">Žalmu 91,13 </w:t>
      </w:r>
      <w:r>
        <w:rPr>
          <w:rStyle w:val="cv"/>
        </w:rPr>
        <w:t xml:space="preserve">se říká: </w:t>
      </w:r>
      <w:r w:rsidR="00A3648B" w:rsidRPr="00A3648B">
        <w:rPr>
          <w:rStyle w:val="cv"/>
          <w:color w:val="FF0000"/>
        </w:rPr>
        <w:t xml:space="preserve">ČSP – </w:t>
      </w:r>
      <w:r w:rsidRPr="00A3648B">
        <w:rPr>
          <w:rStyle w:val="cv"/>
          <w:color w:val="FF0000"/>
        </w:rPr>
        <w:t xml:space="preserve">„Budeš šlapat po lvu i po zmiji, pošlapeš mladého lva i draka.“ </w:t>
      </w:r>
    </w:p>
    <w:p w:rsidR="00170362" w:rsidRDefault="00170362" w:rsidP="000E5BE2">
      <w:pPr>
        <w:rPr>
          <w:rStyle w:val="cv"/>
        </w:rPr>
      </w:pPr>
      <w:r>
        <w:rPr>
          <w:rStyle w:val="cv"/>
        </w:rPr>
        <w:t>To všechno jsou symboly ďábla.</w:t>
      </w:r>
      <w:r w:rsidR="00341834">
        <w:rPr>
          <w:rStyle w:val="cv"/>
        </w:rPr>
        <w:t xml:space="preserve"> Ve Skutcích 2</w:t>
      </w:r>
      <w:r w:rsidR="00E56A47">
        <w:rPr>
          <w:rStyle w:val="cv"/>
        </w:rPr>
        <w:t xml:space="preserve">8 </w:t>
      </w:r>
      <w:r w:rsidR="00341834">
        <w:rPr>
          <w:rStyle w:val="cv"/>
        </w:rPr>
        <w:t>Pavel neusiloval o to, aby ho had uštknul</w:t>
      </w:r>
      <w:r w:rsidR="00E56A47">
        <w:rPr>
          <w:rStyle w:val="cv"/>
        </w:rPr>
        <w:t>. Stalo se to, když sbíral dříví, aby přiložil na oheň. Had se mu zakousl do ruky a Pavel jen setřásl hada do ohně a nic se mu nestalo.</w:t>
      </w:r>
    </w:p>
    <w:p w:rsidR="00E56A47" w:rsidRPr="00A3648B" w:rsidRDefault="00E56A47" w:rsidP="000E5BE2">
      <w:pPr>
        <w:rPr>
          <w:rStyle w:val="cv"/>
          <w:color w:val="FF0000"/>
        </w:rPr>
      </w:pPr>
      <w:r>
        <w:rPr>
          <w:rStyle w:val="cv"/>
        </w:rPr>
        <w:t xml:space="preserve">Myslím však, že je v tom duchovní analogie. Ježíš řekl u </w:t>
      </w:r>
      <w:r w:rsidRPr="00A3648B">
        <w:rPr>
          <w:rStyle w:val="cv"/>
          <w:color w:val="FF0000"/>
        </w:rPr>
        <w:t>Jana 3,14: „A jakož Mojžíš povýšil hada na poušti,…“</w:t>
      </w:r>
    </w:p>
    <w:p w:rsidR="00E56A47" w:rsidRPr="00E12023" w:rsidRDefault="00E56A47" w:rsidP="000E5BE2">
      <w:pPr>
        <w:rPr>
          <w:rStyle w:val="cv"/>
        </w:rPr>
      </w:pPr>
      <w:r>
        <w:rPr>
          <w:rStyle w:val="cv"/>
        </w:rPr>
        <w:t>Byl to znak, že had je poražen a Ježíšova krev zbavila ďáblův jed účinku v našem životě. Když tedy řekl: „</w:t>
      </w:r>
      <w:r w:rsidR="002C4D7B">
        <w:rPr>
          <w:rStyle w:val="cv"/>
        </w:rPr>
        <w:t xml:space="preserve">Budete brát hady do rukou,“ tak to má mnohem </w:t>
      </w:r>
      <w:r w:rsidR="00986D8E">
        <w:rPr>
          <w:rStyle w:val="cv"/>
        </w:rPr>
        <w:t>hlubší význam, protože</w:t>
      </w:r>
      <w:r w:rsidR="002C4D7B">
        <w:rPr>
          <w:rStyle w:val="cv"/>
        </w:rPr>
        <w:t xml:space="preserve"> Je</w:t>
      </w:r>
      <w:r w:rsidR="00A3648B">
        <w:rPr>
          <w:rStyle w:val="cv"/>
        </w:rPr>
        <w:t>ž</w:t>
      </w:r>
      <w:r w:rsidR="002C4D7B">
        <w:rPr>
          <w:rStyle w:val="cv"/>
        </w:rPr>
        <w:t>íš také řekl: „Nepokoušejte Pána Boha.</w:t>
      </w:r>
      <w:r w:rsidR="00986D8E">
        <w:rPr>
          <w:rStyle w:val="cv"/>
        </w:rPr>
        <w:t>“</w:t>
      </w:r>
      <w:r w:rsidR="002C4D7B">
        <w:rPr>
          <w:rStyle w:val="cv"/>
        </w:rPr>
        <w:t xml:space="preserve"> Nevyhledávejte hady, abys</w:t>
      </w:r>
      <w:r w:rsidR="00986D8E">
        <w:rPr>
          <w:rStyle w:val="cv"/>
        </w:rPr>
        <w:t xml:space="preserve">te je brali do rukou. </w:t>
      </w:r>
      <w:r w:rsidR="002C4D7B">
        <w:rPr>
          <w:rStyle w:val="cv"/>
        </w:rPr>
        <w:t xml:space="preserve">Pokud klopýtnete, tak vás anděl zvedne, ale pokud skočíte z věže chrámu, tak </w:t>
      </w:r>
      <w:r w:rsidR="00A3648B">
        <w:rPr>
          <w:rStyle w:val="cv"/>
        </w:rPr>
        <w:t>m</w:t>
      </w:r>
      <w:r w:rsidR="002C4D7B">
        <w:rPr>
          <w:rStyle w:val="cv"/>
        </w:rPr>
        <w:t>áte problém. Musíte tedy porovnávat Písmo s Písmem.</w:t>
      </w:r>
    </w:p>
    <w:p w:rsidR="00FA0272" w:rsidRDefault="00FA0272" w:rsidP="000E5BE2">
      <w:pPr>
        <w:rPr>
          <w:rStyle w:val="cv"/>
        </w:rPr>
      </w:pPr>
    </w:p>
    <w:p w:rsidR="00D2483D" w:rsidRPr="00C803A5" w:rsidRDefault="00986D8E" w:rsidP="000E5BE2">
      <w:pPr>
        <w:rPr>
          <w:b/>
          <w:i/>
        </w:rPr>
      </w:pPr>
      <w:r>
        <w:rPr>
          <w:b/>
          <w:i/>
        </w:rPr>
        <w:t>Pondělí – P</w:t>
      </w:r>
      <w:r w:rsidR="00D2483D" w:rsidRPr="00C803A5">
        <w:rPr>
          <w:b/>
          <w:i/>
        </w:rPr>
        <w:t>řeklady a výklady textu</w:t>
      </w:r>
    </w:p>
    <w:p w:rsidR="00D2483D" w:rsidRDefault="00D2483D" w:rsidP="000E5BE2">
      <w:pPr>
        <w:rPr>
          <w:i/>
        </w:rPr>
      </w:pPr>
      <w:r>
        <w:rPr>
          <w:i/>
        </w:rPr>
        <w:t>Existují dva druhy Bible. Jsou překla</w:t>
      </w:r>
      <w:r w:rsidR="00C803A5">
        <w:rPr>
          <w:i/>
        </w:rPr>
        <w:t>dy, kdy překladatelé hledají ta</w:t>
      </w:r>
      <w:r>
        <w:rPr>
          <w:i/>
        </w:rPr>
        <w:t xml:space="preserve"> nejvhodnější slova k překladu původního jazyka</w:t>
      </w:r>
      <w:r w:rsidR="00FA111E">
        <w:rPr>
          <w:i/>
        </w:rPr>
        <w:t>, aby vyjádřili myšlenku autora uvedenou v původním jazyce.</w:t>
      </w:r>
    </w:p>
    <w:p w:rsidR="00B655EE" w:rsidRDefault="00FA111E" w:rsidP="000E5BE2">
      <w:pPr>
        <w:rPr>
          <w:i/>
        </w:rPr>
      </w:pPr>
      <w:r>
        <w:rPr>
          <w:i/>
        </w:rPr>
        <w:t xml:space="preserve">A pak jsou i Bible, které nazýváme parafráze. Všechny nejsou špatné, ale jedná se o to, že </w:t>
      </w:r>
      <w:r w:rsidR="004B59CE">
        <w:rPr>
          <w:i/>
        </w:rPr>
        <w:t xml:space="preserve">pisatelé </w:t>
      </w:r>
      <w:r>
        <w:rPr>
          <w:i/>
        </w:rPr>
        <w:t>v podstatě převyprávějí text vlastními slovy. Někdy tak</w:t>
      </w:r>
      <w:r w:rsidR="00AE5991">
        <w:rPr>
          <w:i/>
        </w:rPr>
        <w:t xml:space="preserve"> předají důležité myšlenky k zamyšlení. Myslím, že parafráze jsou užitečné, pokud chcete získat i </w:t>
      </w:r>
      <w:r w:rsidR="00B655EE">
        <w:rPr>
          <w:i/>
        </w:rPr>
        <w:t>jiný pohled, jak text aplikovat</w:t>
      </w:r>
      <w:r w:rsidR="004B59CE">
        <w:rPr>
          <w:i/>
        </w:rPr>
        <w:t>.</w:t>
      </w:r>
    </w:p>
    <w:p w:rsidR="00FA111E" w:rsidRDefault="00B655EE" w:rsidP="000E5BE2">
      <w:pPr>
        <w:rPr>
          <w:i/>
        </w:rPr>
      </w:pPr>
      <w:r>
        <w:rPr>
          <w:i/>
        </w:rPr>
        <w:t xml:space="preserve"> Avšak pokud studujete doktrínu</w:t>
      </w:r>
      <w:r w:rsidR="00C803A5">
        <w:rPr>
          <w:i/>
        </w:rPr>
        <w:t>,</w:t>
      </w:r>
      <w:r>
        <w:rPr>
          <w:i/>
        </w:rPr>
        <w:t xml:space="preserve"> je vždycky dobré zkoumat původní zdroje. Najděte si překlad, který se, co nejvíce blíží originálu.</w:t>
      </w:r>
    </w:p>
    <w:p w:rsidR="00B655EE" w:rsidRPr="004B59CE" w:rsidRDefault="00B655EE" w:rsidP="000E5BE2">
      <w:pPr>
        <w:rPr>
          <w:i/>
          <w:color w:val="FF0000"/>
        </w:rPr>
      </w:pPr>
      <w:r>
        <w:rPr>
          <w:i/>
        </w:rPr>
        <w:t xml:space="preserve">Důvod, proč o tom mluvím, je, že nám přišel </w:t>
      </w:r>
      <w:r w:rsidR="004B59CE">
        <w:rPr>
          <w:i/>
        </w:rPr>
        <w:t xml:space="preserve">dotaz ohledně </w:t>
      </w:r>
      <w:r w:rsidR="004B59CE" w:rsidRPr="004B59CE">
        <w:rPr>
          <w:i/>
          <w:color w:val="FF0000"/>
        </w:rPr>
        <w:t>Genesis 6, verš 4: „Obrové pak byli na zemi v těch dnech; ano i potom, když vcházeli synové Boží k dcerám lidským, ony rodily jim. To jsou ti mocní, kteříž zdávna byli, muži na slovo vzatí.“</w:t>
      </w:r>
    </w:p>
    <w:p w:rsidR="00AE5991" w:rsidRDefault="00AE5991" w:rsidP="000E5BE2">
      <w:pPr>
        <w:rPr>
          <w:i/>
        </w:rPr>
      </w:pPr>
    </w:p>
    <w:p w:rsidR="00754778" w:rsidRDefault="00754778" w:rsidP="000E5BE2">
      <w:r>
        <w:t>To je opravdu skvělý příklad</w:t>
      </w:r>
      <w:r w:rsidR="00C803A5">
        <w:t xml:space="preserve">, jak nechat Bibli, aby se sama vykládala. Přečtěme si </w:t>
      </w:r>
      <w:r w:rsidR="00FB14CD">
        <w:t>verš Gn 6,1:</w:t>
      </w:r>
    </w:p>
    <w:p w:rsidR="00FB14CD" w:rsidRDefault="00FB14CD" w:rsidP="000E5BE2">
      <w:pPr>
        <w:rPr>
          <w:rStyle w:val="cv"/>
        </w:rPr>
      </w:pPr>
      <w:r w:rsidRPr="00B2503F">
        <w:rPr>
          <w:color w:val="FF0000"/>
        </w:rPr>
        <w:t>Gn 6,1: „</w:t>
      </w:r>
      <w:r w:rsidRPr="00B2503F">
        <w:rPr>
          <w:rStyle w:val="cv"/>
          <w:color w:val="FF0000"/>
        </w:rPr>
        <w:t>Stalo se pak, když se počali množiti lidé na zemi,</w:t>
      </w:r>
      <w:r w:rsidR="00B2503F" w:rsidRPr="00B2503F">
        <w:rPr>
          <w:rStyle w:val="cv"/>
          <w:color w:val="FF0000"/>
        </w:rPr>
        <w:t xml:space="preserve"> a dcery se jim zrodily,</w:t>
      </w:r>
      <w:r w:rsidRPr="00B2503F">
        <w:rPr>
          <w:rStyle w:val="cv"/>
          <w:color w:val="FF0000"/>
        </w:rPr>
        <w:t>“</w:t>
      </w:r>
      <w:r>
        <w:rPr>
          <w:rStyle w:val="cv"/>
        </w:rPr>
        <w:t xml:space="preserve"> – Pamatujte, že v té době na zemi žili dva druhy lidí. Kain si vzal za ženu svou sestru a odešli</w:t>
      </w:r>
      <w:r w:rsidR="00986D8E" w:rsidRPr="00986D8E">
        <w:rPr>
          <w:rStyle w:val="cv"/>
        </w:rPr>
        <w:t xml:space="preserve"> </w:t>
      </w:r>
      <w:r w:rsidR="00986D8E">
        <w:rPr>
          <w:rStyle w:val="cv"/>
        </w:rPr>
        <w:t>od rodičů</w:t>
      </w:r>
      <w:r>
        <w:rPr>
          <w:rStyle w:val="cv"/>
        </w:rPr>
        <w:t>, oddělili se</w:t>
      </w:r>
      <w:r w:rsidR="00986D8E">
        <w:rPr>
          <w:rStyle w:val="cv"/>
        </w:rPr>
        <w:t xml:space="preserve"> od nich</w:t>
      </w:r>
      <w:r>
        <w:rPr>
          <w:rStyle w:val="cv"/>
        </w:rPr>
        <w:t>. Jejich potomci rostli a uzavírali manželství mezi sebou a množili se.</w:t>
      </w:r>
    </w:p>
    <w:p w:rsidR="00FB14CD" w:rsidRDefault="00FB14CD" w:rsidP="000E5BE2">
      <w:pPr>
        <w:rPr>
          <w:rStyle w:val="cv"/>
        </w:rPr>
      </w:pPr>
      <w:r>
        <w:rPr>
          <w:rStyle w:val="cv"/>
        </w:rPr>
        <w:t>Adam s Evou měli dalšího syna, Seta. Set</w:t>
      </w:r>
      <w:r w:rsidR="00986D8E">
        <w:rPr>
          <w:rStyle w:val="cv"/>
        </w:rPr>
        <w:t xml:space="preserve"> se také oženil a jeho</w:t>
      </w:r>
      <w:r>
        <w:rPr>
          <w:rStyle w:val="cv"/>
        </w:rPr>
        <w:t xml:space="preserve"> rodina se rozrůstala.</w:t>
      </w:r>
    </w:p>
    <w:p w:rsidR="00FB14CD" w:rsidRDefault="00FB14CD" w:rsidP="000E5BE2">
      <w:pPr>
        <w:rPr>
          <w:rStyle w:val="cv"/>
        </w:rPr>
      </w:pPr>
      <w:r>
        <w:rPr>
          <w:rStyle w:val="cv"/>
        </w:rPr>
        <w:t>Jedna skupina uctívala Pána Boha. Ti byli nazváni synové Boží.</w:t>
      </w:r>
      <w:r w:rsidR="00DF5CB8">
        <w:rPr>
          <w:rStyle w:val="cv"/>
        </w:rPr>
        <w:t xml:space="preserve"> Můžete se </w:t>
      </w:r>
      <w:r w:rsidR="004B59CE">
        <w:rPr>
          <w:rStyle w:val="cv"/>
        </w:rPr>
        <w:t>mně zeptat: „Jak to víš</w:t>
      </w:r>
      <w:r w:rsidR="00DF5CB8">
        <w:rPr>
          <w:rStyle w:val="cv"/>
        </w:rPr>
        <w:t>?“</w:t>
      </w:r>
    </w:p>
    <w:p w:rsidR="00DF5CB8" w:rsidRDefault="00DF5CB8" w:rsidP="000E5BE2">
      <w:pPr>
        <w:rPr>
          <w:rStyle w:val="cv"/>
        </w:rPr>
      </w:pPr>
      <w:r>
        <w:rPr>
          <w:rStyle w:val="cv"/>
        </w:rPr>
        <w:t xml:space="preserve">Zjistí se to, když se porovnává Písmo s Písmem. Ti, kdo </w:t>
      </w:r>
      <w:r w:rsidR="00C803A5">
        <w:rPr>
          <w:rStyle w:val="cv"/>
        </w:rPr>
        <w:t>Pána Boha</w:t>
      </w:r>
      <w:r>
        <w:rPr>
          <w:rStyle w:val="cv"/>
        </w:rPr>
        <w:t xml:space="preserve"> následují, jsou synové Boží.</w:t>
      </w:r>
    </w:p>
    <w:p w:rsidR="00FB14CD" w:rsidRPr="00B2503F" w:rsidRDefault="00FB14CD" w:rsidP="000E5BE2">
      <w:pPr>
        <w:rPr>
          <w:rStyle w:val="cv"/>
          <w:color w:val="FF0000"/>
        </w:rPr>
      </w:pPr>
      <w:r w:rsidRPr="00C803A5">
        <w:rPr>
          <w:rStyle w:val="cv"/>
        </w:rPr>
        <w:t>V</w:t>
      </w:r>
      <w:r w:rsidR="00B2503F" w:rsidRPr="00C803A5">
        <w:rPr>
          <w:rStyle w:val="cv"/>
        </w:rPr>
        <w:t xml:space="preserve"> </w:t>
      </w:r>
      <w:r w:rsidRPr="00B2503F">
        <w:rPr>
          <w:rStyle w:val="cv"/>
          <w:color w:val="FF0000"/>
        </w:rPr>
        <w:t xml:space="preserve">1.J </w:t>
      </w:r>
      <w:r w:rsidR="00DF5CB8" w:rsidRPr="00B2503F">
        <w:rPr>
          <w:rStyle w:val="cv"/>
          <w:color w:val="FF0000"/>
        </w:rPr>
        <w:t xml:space="preserve">3,1 </w:t>
      </w:r>
      <w:r w:rsidR="00DF5CB8" w:rsidRPr="00C803A5">
        <w:rPr>
          <w:rStyle w:val="cv"/>
        </w:rPr>
        <w:t>je psáno</w:t>
      </w:r>
      <w:r w:rsidR="00DF5CB8" w:rsidRPr="00B2503F">
        <w:rPr>
          <w:rStyle w:val="cv"/>
          <w:color w:val="FF0000"/>
        </w:rPr>
        <w:t xml:space="preserve">: „Pohleďte, jakou lásku dal nám Otec, </w:t>
      </w:r>
      <w:r w:rsidR="00DF5CB8" w:rsidRPr="00B2503F">
        <w:rPr>
          <w:rStyle w:val="Zvraznn"/>
          <w:color w:val="FF0000"/>
        </w:rPr>
        <w:t>totiž</w:t>
      </w:r>
      <w:r w:rsidR="00DF5CB8" w:rsidRPr="00B2503F">
        <w:rPr>
          <w:rStyle w:val="cv"/>
          <w:color w:val="FF0000"/>
        </w:rPr>
        <w:t xml:space="preserve"> abychom synové Boží slouli. Protoť svět nezná nás, že jeho nezná.“</w:t>
      </w:r>
    </w:p>
    <w:p w:rsidR="00DF5CB8" w:rsidRDefault="00DF5CB8" w:rsidP="000E5BE2">
      <w:pPr>
        <w:rPr>
          <w:rStyle w:val="cv"/>
        </w:rPr>
      </w:pPr>
      <w:r>
        <w:rPr>
          <w:rStyle w:val="cv"/>
        </w:rPr>
        <w:t>Izajáš říká, že jsme synové a dcery Boží. A mnoho textů v Písmu říká, že jsme Boží děti. Ježíš řekl, že ti, kdo nevěří, jsou děti svého otce, ďábla.</w:t>
      </w:r>
    </w:p>
    <w:p w:rsidR="00DF5CB8" w:rsidRDefault="00DF5CB8" w:rsidP="000E5BE2">
      <w:pPr>
        <w:rPr>
          <w:rStyle w:val="cv"/>
        </w:rPr>
      </w:pPr>
      <w:r>
        <w:rPr>
          <w:rStyle w:val="cv"/>
        </w:rPr>
        <w:t>A dále je v Gn 6 psáno</w:t>
      </w:r>
      <w:r w:rsidR="00986D8E">
        <w:rPr>
          <w:rStyle w:val="cv"/>
        </w:rPr>
        <w:t>:</w:t>
      </w:r>
    </w:p>
    <w:p w:rsidR="00B2503F" w:rsidRDefault="00B2503F" w:rsidP="000E5BE2">
      <w:pPr>
        <w:rPr>
          <w:rStyle w:val="cv"/>
        </w:rPr>
      </w:pPr>
      <w:r w:rsidRPr="00C803A5">
        <w:rPr>
          <w:rStyle w:val="cv"/>
          <w:color w:val="FF0000"/>
        </w:rPr>
        <w:t>Gn 6,2: „</w:t>
      </w:r>
      <w:r w:rsidR="00FB14CD" w:rsidRPr="00C803A5">
        <w:rPr>
          <w:rStyle w:val="cv"/>
          <w:color w:val="FF0000"/>
        </w:rPr>
        <w:t>Že vidouce synové Boží dcery lidské, any krásné jsou, brali sobě ženy ze všech, kteréž oblibovali.</w:t>
      </w:r>
      <w:r w:rsidRPr="00C803A5">
        <w:rPr>
          <w:rStyle w:val="cv"/>
          <w:color w:val="FF0000"/>
        </w:rPr>
        <w:t>“</w:t>
      </w:r>
      <w:r>
        <w:rPr>
          <w:rStyle w:val="cv"/>
        </w:rPr>
        <w:t xml:space="preserve"> –</w:t>
      </w:r>
      <w:r w:rsidR="00C803A5">
        <w:rPr>
          <w:rStyle w:val="cv"/>
        </w:rPr>
        <w:t xml:space="preserve"> </w:t>
      </w:r>
      <w:r w:rsidR="002C37A9">
        <w:rPr>
          <w:rStyle w:val="cv"/>
        </w:rPr>
        <w:t xml:space="preserve">Setovi potomci </w:t>
      </w:r>
      <w:r w:rsidR="00C803A5">
        <w:rPr>
          <w:rStyle w:val="cv"/>
        </w:rPr>
        <w:t xml:space="preserve">byli věrní, dokud byli </w:t>
      </w:r>
      <w:r w:rsidR="002C37A9">
        <w:rPr>
          <w:rStyle w:val="cv"/>
        </w:rPr>
        <w:t xml:space="preserve">odděleni od Kainových potomků, </w:t>
      </w:r>
      <w:r w:rsidR="00C803A5">
        <w:rPr>
          <w:rStyle w:val="cv"/>
        </w:rPr>
        <w:t>kteří se od Pána Boha odvrátili</w:t>
      </w:r>
      <w:r w:rsidR="002C37A9">
        <w:rPr>
          <w:rStyle w:val="cv"/>
        </w:rPr>
        <w:t xml:space="preserve">. Když však začali spolu uzavírat manželství, tak </w:t>
      </w:r>
      <w:r w:rsidR="00C803A5">
        <w:rPr>
          <w:rStyle w:val="cv"/>
        </w:rPr>
        <w:t xml:space="preserve">to vedlo k tomu, že </w:t>
      </w:r>
      <w:r w:rsidR="002C37A9">
        <w:rPr>
          <w:rStyle w:val="cv"/>
        </w:rPr>
        <w:t>Pán Bůh řekl:</w:t>
      </w:r>
    </w:p>
    <w:p w:rsidR="002C37A9" w:rsidRPr="00C803A5" w:rsidRDefault="002C37A9" w:rsidP="000E5BE2">
      <w:pPr>
        <w:rPr>
          <w:rStyle w:val="cv"/>
          <w:color w:val="FF0000"/>
        </w:rPr>
      </w:pPr>
      <w:r w:rsidRPr="00C803A5">
        <w:rPr>
          <w:rStyle w:val="cv"/>
          <w:color w:val="FF0000"/>
        </w:rPr>
        <w:t>Gn 6,3: „</w:t>
      </w:r>
      <w:r w:rsidR="00FB14CD" w:rsidRPr="00C803A5">
        <w:rPr>
          <w:rStyle w:val="cv"/>
          <w:color w:val="FF0000"/>
        </w:rPr>
        <w:t>Pročež řekl Hospodin: Nebude se nesnaditi duch můj s člověkem na věky,</w:t>
      </w:r>
      <w:r w:rsidRPr="00C803A5">
        <w:rPr>
          <w:rStyle w:val="cv"/>
          <w:color w:val="FF0000"/>
        </w:rPr>
        <w:t>“</w:t>
      </w:r>
    </w:p>
    <w:p w:rsidR="002C37A9" w:rsidRDefault="002C37A9" w:rsidP="000E5BE2">
      <w:pPr>
        <w:rPr>
          <w:rStyle w:val="cv"/>
        </w:rPr>
      </w:pPr>
      <w:r>
        <w:rPr>
          <w:rStyle w:val="cv"/>
        </w:rPr>
        <w:t>Jedna z hlavních věcí, kterou Pán Bůh stále říkal Svému lidu na poušti, byla: „Nevstupujte do manželství s kananejskými, s nevěřícími.“</w:t>
      </w:r>
    </w:p>
    <w:p w:rsidR="002C37A9" w:rsidRDefault="002C37A9" w:rsidP="000E5BE2">
      <w:pPr>
        <w:rPr>
          <w:rStyle w:val="cv"/>
        </w:rPr>
      </w:pPr>
      <w:r>
        <w:rPr>
          <w:rStyle w:val="cv"/>
        </w:rPr>
        <w:t>Šalomoun se dostal do problémů, když to udělal.  A Bible začíná tímto varováním. Kvůli těmto smíšeným manželstvím</w:t>
      </w:r>
      <w:r w:rsidR="001C174B">
        <w:rPr>
          <w:rStyle w:val="cv"/>
        </w:rPr>
        <w:t xml:space="preserve"> lidé ztráceli víru.</w:t>
      </w:r>
    </w:p>
    <w:p w:rsidR="001C174B" w:rsidRDefault="001C174B" w:rsidP="000E5BE2">
      <w:pPr>
        <w:rPr>
          <w:rStyle w:val="cv"/>
        </w:rPr>
      </w:pPr>
    </w:p>
    <w:p w:rsidR="001C174B" w:rsidRDefault="00BF3942" w:rsidP="000E5BE2">
      <w:pPr>
        <w:rPr>
          <w:rStyle w:val="cv"/>
          <w:i/>
        </w:rPr>
      </w:pPr>
      <w:r>
        <w:rPr>
          <w:rStyle w:val="cv"/>
          <w:i/>
        </w:rPr>
        <w:t>K</w:t>
      </w:r>
      <w:r w:rsidR="001C174B">
        <w:rPr>
          <w:rStyle w:val="cv"/>
          <w:i/>
        </w:rPr>
        <w:t>dyž mluvíme o překladech a parafrázích, tak jedna parafráze vykládá špatně tento verš a říká: „Andělé si brali za manželky lidské dcery a rodili se jim obři.“ To však není překlad</w:t>
      </w:r>
      <w:r w:rsidR="00C803A5">
        <w:rPr>
          <w:rStyle w:val="cv"/>
          <w:i/>
        </w:rPr>
        <w:t>, ale jen parafráze</w:t>
      </w:r>
      <w:r w:rsidR="001C174B">
        <w:rPr>
          <w:rStyle w:val="cv"/>
          <w:i/>
        </w:rPr>
        <w:t>.</w:t>
      </w:r>
    </w:p>
    <w:p w:rsidR="001C174B" w:rsidRDefault="001C174B" w:rsidP="000E5BE2">
      <w:pPr>
        <w:rPr>
          <w:rStyle w:val="cv"/>
          <w:i/>
        </w:rPr>
      </w:pPr>
      <w:r>
        <w:rPr>
          <w:rStyle w:val="cv"/>
          <w:i/>
        </w:rPr>
        <w:t>A samozřejmě Ježíš řekl, že andělé se nežení. Ti, kdo si brali lidské dcery, a v důsledku toho se jim rodili obři</w:t>
      </w:r>
      <w:r w:rsidR="00727BD5">
        <w:rPr>
          <w:rStyle w:val="cv"/>
          <w:i/>
        </w:rPr>
        <w:t>, nemohli být andělé</w:t>
      </w:r>
      <w:r>
        <w:rPr>
          <w:rStyle w:val="cv"/>
          <w:i/>
        </w:rPr>
        <w:t>.</w:t>
      </w:r>
    </w:p>
    <w:p w:rsidR="001C174B" w:rsidRDefault="001C174B" w:rsidP="000E5BE2">
      <w:pPr>
        <w:rPr>
          <w:rStyle w:val="cv"/>
          <w:i/>
        </w:rPr>
      </w:pPr>
      <w:r>
        <w:rPr>
          <w:rStyle w:val="cv"/>
          <w:i/>
        </w:rPr>
        <w:t>To je skutečně špatné pochopení</w:t>
      </w:r>
      <w:r w:rsidR="00BF3942">
        <w:rPr>
          <w:rStyle w:val="cv"/>
          <w:i/>
        </w:rPr>
        <w:t xml:space="preserve"> toho</w:t>
      </w:r>
      <w:r>
        <w:rPr>
          <w:rStyle w:val="cv"/>
          <w:i/>
        </w:rPr>
        <w:t>, co tento verš říká.</w:t>
      </w:r>
    </w:p>
    <w:p w:rsidR="001C174B" w:rsidRPr="001C174B" w:rsidRDefault="001C174B" w:rsidP="000E5BE2">
      <w:pPr>
        <w:rPr>
          <w:rStyle w:val="cv"/>
          <w:i/>
        </w:rPr>
      </w:pPr>
    </w:p>
    <w:p w:rsidR="001C174B" w:rsidRDefault="001C174B" w:rsidP="000E5BE2">
      <w:pPr>
        <w:rPr>
          <w:rStyle w:val="cv"/>
        </w:rPr>
      </w:pPr>
      <w:r>
        <w:rPr>
          <w:rStyle w:val="cv"/>
        </w:rPr>
        <w:t>Je pravda, že kd</w:t>
      </w:r>
      <w:r w:rsidR="00BF3942">
        <w:rPr>
          <w:rStyle w:val="cv"/>
        </w:rPr>
        <w:t>yž si potomci Seta brali Kainovy</w:t>
      </w:r>
      <w:r>
        <w:rPr>
          <w:rStyle w:val="cv"/>
        </w:rPr>
        <w:t xml:space="preserve"> potomky, jejich děti byli mocní lidé. Tomu se však říká genetická vitalita, a je to běžný </w:t>
      </w:r>
      <w:r w:rsidR="004B59CE">
        <w:rPr>
          <w:rStyle w:val="cv"/>
        </w:rPr>
        <w:t>fyzi</w:t>
      </w:r>
      <w:r>
        <w:rPr>
          <w:rStyle w:val="cv"/>
        </w:rPr>
        <w:t xml:space="preserve">cký </w:t>
      </w:r>
      <w:r w:rsidR="00BF3942">
        <w:rPr>
          <w:rStyle w:val="cv"/>
        </w:rPr>
        <w:t>jev</w:t>
      </w:r>
      <w:r>
        <w:rPr>
          <w:rStyle w:val="cv"/>
        </w:rPr>
        <w:t>. Když se zkříží lev a tigr, tak jejich potomek ligr je větší než jeho rodiče</w:t>
      </w:r>
      <w:r w:rsidR="00596777">
        <w:rPr>
          <w:rStyle w:val="cv"/>
        </w:rPr>
        <w:t xml:space="preserve">. Když se zkříží </w:t>
      </w:r>
      <w:r w:rsidR="004B59CE">
        <w:rPr>
          <w:rStyle w:val="cv"/>
        </w:rPr>
        <w:t>osel a kůň, tak jejich potomek</w:t>
      </w:r>
      <w:r w:rsidR="00596777">
        <w:rPr>
          <w:rStyle w:val="cv"/>
        </w:rPr>
        <w:t xml:space="preserve"> mula bude mnohem větší než osel.</w:t>
      </w:r>
    </w:p>
    <w:p w:rsidR="00596777" w:rsidRDefault="00596777" w:rsidP="000E5BE2">
      <w:pPr>
        <w:rPr>
          <w:rStyle w:val="cv"/>
        </w:rPr>
      </w:pPr>
    </w:p>
    <w:p w:rsidR="00596777" w:rsidRDefault="00AB5793" w:rsidP="000E5BE2">
      <w:pPr>
        <w:rPr>
          <w:rStyle w:val="cv"/>
          <w:i/>
        </w:rPr>
      </w:pPr>
      <w:r>
        <w:rPr>
          <w:rStyle w:val="cv"/>
          <w:i/>
        </w:rPr>
        <w:t>Přišla nám otázka</w:t>
      </w:r>
      <w:r w:rsidR="00596777">
        <w:rPr>
          <w:rStyle w:val="cv"/>
          <w:i/>
        </w:rPr>
        <w:t>: „Mohli byste mi, prosím, vysvětlit verš 1.Korintským 15,29?“</w:t>
      </w:r>
    </w:p>
    <w:p w:rsidR="00596777" w:rsidRDefault="00596777" w:rsidP="000E5BE2">
      <w:pPr>
        <w:rPr>
          <w:rStyle w:val="cv"/>
        </w:rPr>
      </w:pPr>
    </w:p>
    <w:p w:rsidR="00596777" w:rsidRDefault="00596777" w:rsidP="000E5BE2">
      <w:pPr>
        <w:rPr>
          <w:rStyle w:val="cv"/>
        </w:rPr>
      </w:pPr>
      <w:r>
        <w:rPr>
          <w:rStyle w:val="cv"/>
        </w:rPr>
        <w:t xml:space="preserve">Kapitola </w:t>
      </w:r>
      <w:r w:rsidR="00BF3942">
        <w:rPr>
          <w:rStyle w:val="cv"/>
        </w:rPr>
        <w:t>15 prvního</w:t>
      </w:r>
      <w:r w:rsidR="00727BD5">
        <w:rPr>
          <w:rStyle w:val="cv"/>
        </w:rPr>
        <w:t xml:space="preserve"> </w:t>
      </w:r>
      <w:r>
        <w:rPr>
          <w:rStyle w:val="cv"/>
        </w:rPr>
        <w:t>listu Korintským mluví o vzkříšení. Někteří Korintští přestali věřit ve vzkříšení a Pavel jim odpovídá. Přečtěme si verš 29:</w:t>
      </w:r>
    </w:p>
    <w:p w:rsidR="00596777" w:rsidRPr="000C3E46" w:rsidRDefault="00596777" w:rsidP="000E5BE2">
      <w:pPr>
        <w:rPr>
          <w:rStyle w:val="cv"/>
          <w:color w:val="FF0000"/>
        </w:rPr>
      </w:pPr>
      <w:r w:rsidRPr="000C3E46">
        <w:rPr>
          <w:rStyle w:val="cv"/>
          <w:color w:val="FF0000"/>
        </w:rPr>
        <w:t>1.Kor 15,29: „Sic jinak co činí ti, kteříž se křtí za mrtvé? Jestližeť jistotně nevstávají mrtví z mrtvých, i proč se křtí za mrtvé.“</w:t>
      </w:r>
    </w:p>
    <w:p w:rsidR="00596777" w:rsidRDefault="00596777" w:rsidP="000E5BE2">
      <w:pPr>
        <w:rPr>
          <w:rStyle w:val="cv"/>
        </w:rPr>
      </w:pPr>
      <w:r>
        <w:rPr>
          <w:rStyle w:val="cv"/>
        </w:rPr>
        <w:t>Tento verš je velmi často špatně pochopen.</w:t>
      </w:r>
    </w:p>
    <w:p w:rsidR="00596777" w:rsidRDefault="00596777" w:rsidP="000E5BE2">
      <w:pPr>
        <w:rPr>
          <w:rStyle w:val="cv"/>
        </w:rPr>
      </w:pPr>
      <w:r>
        <w:rPr>
          <w:rStyle w:val="cv"/>
        </w:rPr>
        <w:t>Především musíte porovnávat Písmo s Písmem. Nikdy nebudujte doktrínu na jednom verši.</w:t>
      </w:r>
    </w:p>
    <w:p w:rsidR="00156E78" w:rsidRDefault="00596777" w:rsidP="000E5BE2">
      <w:pPr>
        <w:rPr>
          <w:rStyle w:val="cv"/>
        </w:rPr>
      </w:pPr>
      <w:r>
        <w:rPr>
          <w:rStyle w:val="cv"/>
        </w:rPr>
        <w:t>Existuj</w:t>
      </w:r>
      <w:r w:rsidR="00727BD5">
        <w:rPr>
          <w:rStyle w:val="cv"/>
        </w:rPr>
        <w:t>í denominace, které</w:t>
      </w:r>
      <w:r>
        <w:rPr>
          <w:rStyle w:val="cv"/>
        </w:rPr>
        <w:t xml:space="preserve"> křtí živé lidi za mrtvé. To je velký teologický problém</w:t>
      </w:r>
      <w:r w:rsidR="00964FBD">
        <w:rPr>
          <w:rStyle w:val="cv"/>
        </w:rPr>
        <w:t>, protože Bible říká, že když člověk zemře, o jeho osudu je navždy rozhodnuto. Člověk zemře jednou a potom přijde soud</w:t>
      </w:r>
      <w:r w:rsidR="00156E78">
        <w:rPr>
          <w:rStyle w:val="cv"/>
        </w:rPr>
        <w:t xml:space="preserve">. </w:t>
      </w:r>
    </w:p>
    <w:p w:rsidR="00964FBD" w:rsidRPr="000C3E46" w:rsidRDefault="00964FBD" w:rsidP="000E5BE2">
      <w:pPr>
        <w:rPr>
          <w:rStyle w:val="cv"/>
          <w:color w:val="FF0000"/>
        </w:rPr>
      </w:pPr>
      <w:r w:rsidRPr="000C3E46">
        <w:rPr>
          <w:rStyle w:val="cv"/>
          <w:color w:val="FF0000"/>
        </w:rPr>
        <w:t xml:space="preserve">Žd 9,27: „A jakož uloženo lidem jednou umříti, a potom </w:t>
      </w:r>
      <w:r w:rsidRPr="000C3E46">
        <w:rPr>
          <w:rStyle w:val="Zvraznn"/>
          <w:color w:val="FF0000"/>
        </w:rPr>
        <w:t>bude</w:t>
      </w:r>
      <w:r w:rsidRPr="000C3E46">
        <w:rPr>
          <w:rStyle w:val="cv"/>
          <w:color w:val="FF0000"/>
        </w:rPr>
        <w:t xml:space="preserve"> soud“</w:t>
      </w:r>
      <w:r w:rsidR="00727BD5">
        <w:rPr>
          <w:rStyle w:val="cv"/>
          <w:color w:val="FF0000"/>
        </w:rPr>
        <w:t>.</w:t>
      </w:r>
    </w:p>
    <w:p w:rsidR="00964FBD" w:rsidRDefault="00964FBD" w:rsidP="000E5BE2">
      <w:pPr>
        <w:rPr>
          <w:rStyle w:val="cv"/>
        </w:rPr>
      </w:pPr>
      <w:r>
        <w:rPr>
          <w:rStyle w:val="cv"/>
        </w:rPr>
        <w:t>Když člověk žije, má naději. Všichni živí mají naději. Když zemře, tak je psáno, že „Živý pes je na tom lépe, než mrtvý lev.</w:t>
      </w:r>
      <w:r w:rsidR="00727BD5">
        <w:rPr>
          <w:rStyle w:val="cv"/>
        </w:rPr>
        <w:t>“</w:t>
      </w:r>
      <w:r w:rsidR="009B30AE">
        <w:rPr>
          <w:rStyle w:val="cv"/>
        </w:rPr>
        <w:t xml:space="preserve"> Už pro něj není naděje.</w:t>
      </w:r>
      <w:r>
        <w:rPr>
          <w:rStyle w:val="cv"/>
        </w:rPr>
        <w:t xml:space="preserve"> Jeho osud je zapečetěn.</w:t>
      </w:r>
    </w:p>
    <w:p w:rsidR="00964FBD" w:rsidRPr="000C3E46" w:rsidRDefault="00964FBD" w:rsidP="000E5BE2">
      <w:pPr>
        <w:rPr>
          <w:rStyle w:val="cv"/>
          <w:color w:val="FF0000"/>
        </w:rPr>
      </w:pPr>
      <w:r w:rsidRPr="000C3E46">
        <w:rPr>
          <w:rStyle w:val="cv"/>
          <w:color w:val="FF0000"/>
        </w:rPr>
        <w:t>Kz 9,4</w:t>
      </w:r>
      <w:r w:rsidR="00156E78" w:rsidRPr="000C3E46">
        <w:rPr>
          <w:rStyle w:val="cv"/>
          <w:color w:val="FF0000"/>
        </w:rPr>
        <w:t>.5</w:t>
      </w:r>
      <w:r w:rsidRPr="000C3E46">
        <w:rPr>
          <w:rStyle w:val="cv"/>
          <w:color w:val="FF0000"/>
        </w:rPr>
        <w:t>: „</w:t>
      </w:r>
      <w:r w:rsidR="00156E78" w:rsidRPr="000C3E46">
        <w:rPr>
          <w:rStyle w:val="cv"/>
          <w:color w:val="FF0000"/>
        </w:rPr>
        <w:t>Ačkoli ten, kterýž tovaryší se všechněmi živými, má naději, an psu živému lépe jest nežli lvu mrtvému. 5 Nebo živí vědí, že umříti mají, mrtví pak nevědí nic, aniž více mají odplaty, proto že v zapomenutí přišla památka jejich.“</w:t>
      </w:r>
    </w:p>
    <w:p w:rsidR="00596777" w:rsidRDefault="007A35AA" w:rsidP="000E5BE2">
      <w:pPr>
        <w:rPr>
          <w:rStyle w:val="cv"/>
        </w:rPr>
      </w:pPr>
      <w:r>
        <w:rPr>
          <w:rStyle w:val="cv"/>
        </w:rPr>
        <w:t>Není možné</w:t>
      </w:r>
      <w:r w:rsidR="00964FBD">
        <w:rPr>
          <w:rStyle w:val="cv"/>
        </w:rPr>
        <w:t xml:space="preserve"> si tedy myslet a věřit, že se můžeme nechat pokřtít za mrtvé. To je jako modlit se za mrtvé a pálit </w:t>
      </w:r>
      <w:r w:rsidR="00727BD5">
        <w:rPr>
          <w:rStyle w:val="cv"/>
        </w:rPr>
        <w:t>pro</w:t>
      </w:r>
      <w:r w:rsidR="00964FBD">
        <w:rPr>
          <w:rStyle w:val="cv"/>
        </w:rPr>
        <w:t xml:space="preserve"> </w:t>
      </w:r>
      <w:r w:rsidR="00727BD5">
        <w:rPr>
          <w:rStyle w:val="cv"/>
        </w:rPr>
        <w:t>ně</w:t>
      </w:r>
      <w:r w:rsidR="00727BD5" w:rsidRPr="00727BD5">
        <w:rPr>
          <w:rStyle w:val="cv"/>
        </w:rPr>
        <w:t xml:space="preserve"> </w:t>
      </w:r>
      <w:r w:rsidR="00727BD5">
        <w:rPr>
          <w:rStyle w:val="cv"/>
        </w:rPr>
        <w:t>svíčky</w:t>
      </w:r>
      <w:r w:rsidR="00964FBD">
        <w:rPr>
          <w:rStyle w:val="cv"/>
        </w:rPr>
        <w:t>. To je pohanské učení.</w:t>
      </w:r>
    </w:p>
    <w:p w:rsidR="000C3E46" w:rsidRDefault="000C3E46" w:rsidP="000C3E46">
      <w:pPr>
        <w:rPr>
          <w:rStyle w:val="cv"/>
        </w:rPr>
      </w:pPr>
      <w:r>
        <w:rPr>
          <w:rStyle w:val="cv"/>
        </w:rPr>
        <w:t>V původní řečtině neexistovala interpunkce. Když tedy překladatelé překládali, museli použít interpunkci tak, jak to podle nich bylo nejlepší. A v interpunkci se zobrazily některé jejich předpoklady.</w:t>
      </w:r>
      <w:r w:rsidR="00D324CB" w:rsidRPr="00D324CB">
        <w:rPr>
          <w:rStyle w:val="cv"/>
        </w:rPr>
        <w:t xml:space="preserve"> </w:t>
      </w:r>
      <w:r w:rsidR="00D324CB">
        <w:rPr>
          <w:rStyle w:val="cv"/>
        </w:rPr>
        <w:t>Jak by</w:t>
      </w:r>
      <w:r w:rsidR="007A35AA">
        <w:rPr>
          <w:rStyle w:val="cv"/>
        </w:rPr>
        <w:t xml:space="preserve"> tedy</w:t>
      </w:r>
      <w:r w:rsidR="00D324CB">
        <w:rPr>
          <w:rStyle w:val="cv"/>
        </w:rPr>
        <w:t xml:space="preserve"> měla vypadat interpunkce v tomto verši?</w:t>
      </w:r>
    </w:p>
    <w:p w:rsidR="000C3E46" w:rsidRDefault="007A35AA" w:rsidP="000C3E46">
      <w:pPr>
        <w:rPr>
          <w:rStyle w:val="cv"/>
        </w:rPr>
      </w:pPr>
      <w:r>
        <w:rPr>
          <w:rStyle w:val="cv"/>
        </w:rPr>
        <w:t xml:space="preserve">Myslím, že správně je to takto a i v </w:t>
      </w:r>
      <w:r w:rsidR="000C3E46">
        <w:rPr>
          <w:rStyle w:val="cv"/>
        </w:rPr>
        <w:t xml:space="preserve">některých překladech </w:t>
      </w:r>
      <w:r w:rsidR="009B30AE">
        <w:rPr>
          <w:rStyle w:val="cv"/>
        </w:rPr>
        <w:t xml:space="preserve">je </w:t>
      </w:r>
      <w:r w:rsidR="000C3E46">
        <w:rPr>
          <w:rStyle w:val="cv"/>
        </w:rPr>
        <w:t>to tak</w:t>
      </w:r>
      <w:r w:rsidRPr="007A35AA">
        <w:rPr>
          <w:rStyle w:val="cv"/>
        </w:rPr>
        <w:t xml:space="preserve"> </w:t>
      </w:r>
      <w:r>
        <w:rPr>
          <w:rStyle w:val="cv"/>
        </w:rPr>
        <w:t>uvedeno</w:t>
      </w:r>
      <w:r w:rsidR="000C3E46">
        <w:rPr>
          <w:rStyle w:val="cv"/>
        </w:rPr>
        <w:t>:</w:t>
      </w:r>
    </w:p>
    <w:p w:rsidR="000C3E46" w:rsidRPr="000C3E46" w:rsidRDefault="000C3E46" w:rsidP="000C3E46">
      <w:pPr>
        <w:rPr>
          <w:rStyle w:val="cv"/>
          <w:color w:val="FF0000"/>
        </w:rPr>
      </w:pPr>
      <w:r w:rsidRPr="000C3E46">
        <w:rPr>
          <w:rStyle w:val="cv"/>
          <w:color w:val="FF0000"/>
        </w:rPr>
        <w:lastRenderedPageBreak/>
        <w:t>1.Kor 15,29: „Sic jinak</w:t>
      </w:r>
      <w:r>
        <w:rPr>
          <w:rStyle w:val="cv"/>
          <w:color w:val="FF0000"/>
        </w:rPr>
        <w:t xml:space="preserve"> </w:t>
      </w:r>
      <w:r>
        <w:rPr>
          <w:rStyle w:val="cv"/>
        </w:rPr>
        <w:t>(čárka)</w:t>
      </w:r>
      <w:r w:rsidRPr="000C3E46">
        <w:rPr>
          <w:rStyle w:val="cv"/>
          <w:color w:val="FF0000"/>
        </w:rPr>
        <w:t xml:space="preserve"> co činí ti, kteříž se křtí</w:t>
      </w:r>
      <w:r>
        <w:rPr>
          <w:rStyle w:val="cv"/>
          <w:color w:val="FF0000"/>
        </w:rPr>
        <w:t xml:space="preserve"> </w:t>
      </w:r>
      <w:r>
        <w:rPr>
          <w:rStyle w:val="cv"/>
        </w:rPr>
        <w:t>(čárka)</w:t>
      </w:r>
      <w:r w:rsidRPr="000C3E46">
        <w:rPr>
          <w:rStyle w:val="cv"/>
          <w:color w:val="FF0000"/>
        </w:rPr>
        <w:t xml:space="preserve"> za mrtvé? Jestližeť jisto</w:t>
      </w:r>
      <w:r w:rsidR="00D324CB">
        <w:rPr>
          <w:rStyle w:val="cv"/>
          <w:color w:val="FF0000"/>
        </w:rPr>
        <w:t xml:space="preserve">tně nevstávají mrtví z mrtvých </w:t>
      </w:r>
      <w:r w:rsidR="00D324CB">
        <w:rPr>
          <w:rStyle w:val="cv"/>
        </w:rPr>
        <w:t>(čárka)</w:t>
      </w:r>
      <w:r w:rsidR="00D324CB">
        <w:rPr>
          <w:rStyle w:val="cv"/>
          <w:color w:val="FF0000"/>
        </w:rPr>
        <w:t>,</w:t>
      </w:r>
      <w:r w:rsidRPr="000C3E46">
        <w:rPr>
          <w:rStyle w:val="cv"/>
          <w:color w:val="FF0000"/>
        </w:rPr>
        <w:t xml:space="preserve"> proč se křtí</w:t>
      </w:r>
      <w:r w:rsidR="00814A9C">
        <w:rPr>
          <w:rStyle w:val="cv"/>
          <w:color w:val="FF0000"/>
        </w:rPr>
        <w:t xml:space="preserve"> </w:t>
      </w:r>
      <w:r w:rsidR="00814A9C">
        <w:rPr>
          <w:rStyle w:val="cv"/>
        </w:rPr>
        <w:t>(otazník)</w:t>
      </w:r>
      <w:r w:rsidRPr="000C3E46">
        <w:rPr>
          <w:rStyle w:val="cv"/>
          <w:color w:val="FF0000"/>
        </w:rPr>
        <w:t xml:space="preserve"> za mrtvé</w:t>
      </w:r>
      <w:r w:rsidR="00814A9C">
        <w:rPr>
          <w:rStyle w:val="cv"/>
          <w:color w:val="FF0000"/>
        </w:rPr>
        <w:t xml:space="preserve"> </w:t>
      </w:r>
      <w:r w:rsidR="00814A9C">
        <w:rPr>
          <w:rStyle w:val="cv"/>
        </w:rPr>
        <w:t>(otazník)</w:t>
      </w:r>
      <w:r w:rsidRPr="000C3E46">
        <w:rPr>
          <w:rStyle w:val="cv"/>
          <w:color w:val="FF0000"/>
        </w:rPr>
        <w:t>.“</w:t>
      </w:r>
    </w:p>
    <w:p w:rsidR="000C3E46" w:rsidRDefault="00814A9C" w:rsidP="000C3E46">
      <w:pPr>
        <w:rPr>
          <w:rStyle w:val="cv"/>
        </w:rPr>
      </w:pPr>
      <w:r>
        <w:rPr>
          <w:rStyle w:val="cv"/>
        </w:rPr>
        <w:t>V podstatě tedy říká: „</w:t>
      </w:r>
      <w:r w:rsidR="00727BD5">
        <w:rPr>
          <w:rStyle w:val="cv"/>
        </w:rPr>
        <w:t>Proč se nechávají pokřtít</w:t>
      </w:r>
      <w:r>
        <w:rPr>
          <w:rStyle w:val="cv"/>
        </w:rPr>
        <w:t>,</w:t>
      </w:r>
      <w:r w:rsidR="00727BD5">
        <w:rPr>
          <w:rStyle w:val="cv"/>
        </w:rPr>
        <w:t xml:space="preserve"> </w:t>
      </w:r>
      <w:r w:rsidR="009811AE">
        <w:rPr>
          <w:rStyle w:val="cv"/>
        </w:rPr>
        <w:t>pokud nevěří ve vzkříšení</w:t>
      </w:r>
      <w:r>
        <w:rPr>
          <w:rStyle w:val="cv"/>
        </w:rPr>
        <w:t xml:space="preserve">? Jestliže mrtví nebudou vzkříšeni, tak </w:t>
      </w:r>
      <w:r w:rsidR="00D324CB">
        <w:rPr>
          <w:rStyle w:val="cv"/>
        </w:rPr>
        <w:t xml:space="preserve">proč </w:t>
      </w:r>
      <w:r>
        <w:rPr>
          <w:rStyle w:val="cv"/>
        </w:rPr>
        <w:t>se nechat pokřtít</w:t>
      </w:r>
      <w:r w:rsidR="00D324CB">
        <w:rPr>
          <w:rStyle w:val="cv"/>
        </w:rPr>
        <w:t xml:space="preserve"> z</w:t>
      </w:r>
      <w:r>
        <w:rPr>
          <w:rStyle w:val="cv"/>
        </w:rPr>
        <w:t>a mrtvé?“ Tomu se říká řečnická otázka.</w:t>
      </w:r>
    </w:p>
    <w:p w:rsidR="00814A9C" w:rsidRDefault="00814A9C" w:rsidP="000C3E46">
      <w:pPr>
        <w:rPr>
          <w:rStyle w:val="cv"/>
        </w:rPr>
      </w:pPr>
      <w:r>
        <w:rPr>
          <w:rStyle w:val="cv"/>
        </w:rPr>
        <w:t>Když tedy porozumíte, že interpunkce není správná, začíná to dávat smysl.</w:t>
      </w:r>
    </w:p>
    <w:p w:rsidR="007A35AA" w:rsidRDefault="007A35AA" w:rsidP="000C3E46">
      <w:pPr>
        <w:rPr>
          <w:rStyle w:val="cv"/>
        </w:rPr>
      </w:pPr>
    </w:p>
    <w:p w:rsidR="00814A9C" w:rsidRDefault="00814A9C" w:rsidP="000C3E46">
      <w:pPr>
        <w:rPr>
          <w:rStyle w:val="cv"/>
        </w:rPr>
      </w:pPr>
      <w:r>
        <w:rPr>
          <w:rStyle w:val="cv"/>
        </w:rPr>
        <w:t>Jiný známý příklad je lotr na kříži.</w:t>
      </w:r>
    </w:p>
    <w:p w:rsidR="00814A9C" w:rsidRDefault="00814A9C" w:rsidP="000C3E46">
      <w:pPr>
        <w:rPr>
          <w:rStyle w:val="cv"/>
        </w:rPr>
      </w:pPr>
    </w:p>
    <w:p w:rsidR="00814A9C" w:rsidRDefault="00814A9C" w:rsidP="000C3E46">
      <w:pPr>
        <w:rPr>
          <w:rStyle w:val="cv"/>
          <w:i/>
        </w:rPr>
      </w:pPr>
      <w:r>
        <w:rPr>
          <w:rStyle w:val="cv"/>
          <w:i/>
        </w:rPr>
        <w:t>O tom čteme u Lukáše v kapitole 23, kde lotr řekl Ježíšovi:</w:t>
      </w:r>
    </w:p>
    <w:p w:rsidR="00814A9C" w:rsidRPr="009811AE" w:rsidRDefault="00814A9C" w:rsidP="000C3E46">
      <w:pPr>
        <w:rPr>
          <w:rStyle w:val="cv"/>
          <w:i/>
          <w:color w:val="FF0000"/>
        </w:rPr>
      </w:pPr>
      <w:r w:rsidRPr="009811AE">
        <w:rPr>
          <w:rStyle w:val="cv"/>
          <w:i/>
          <w:color w:val="FF0000"/>
        </w:rPr>
        <w:t>Lk 23,42: „I dí Ježíšovi: Pane, rozpomeň se na mne, když přijdeš do království svého.</w:t>
      </w:r>
      <w:r w:rsidR="00011B30" w:rsidRPr="009811AE">
        <w:rPr>
          <w:rStyle w:val="cv"/>
          <w:i/>
          <w:color w:val="FF0000"/>
        </w:rPr>
        <w:t xml:space="preserve">“ </w:t>
      </w:r>
      <w:r w:rsidR="00011B30">
        <w:rPr>
          <w:rStyle w:val="cv"/>
          <w:i/>
        </w:rPr>
        <w:t xml:space="preserve">– Chtěl bych jenom zdůraznit, že lotr neočekával, že si </w:t>
      </w:r>
      <w:r w:rsidR="00D324CB">
        <w:rPr>
          <w:rStyle w:val="cv"/>
          <w:i/>
        </w:rPr>
        <w:t xml:space="preserve">Ježíš </w:t>
      </w:r>
      <w:r w:rsidR="00011B30">
        <w:rPr>
          <w:rStyle w:val="cv"/>
          <w:i/>
        </w:rPr>
        <w:t xml:space="preserve">na něj vzpomene ten den. Řekl jen: </w:t>
      </w:r>
      <w:r w:rsidR="00011B30" w:rsidRPr="009811AE">
        <w:rPr>
          <w:rStyle w:val="cv"/>
          <w:i/>
          <w:color w:val="FF0000"/>
        </w:rPr>
        <w:t xml:space="preserve">„Pane, rozpomeň se na mne, </w:t>
      </w:r>
      <w:r w:rsidR="00011B30" w:rsidRPr="009811AE">
        <w:rPr>
          <w:rStyle w:val="cv"/>
          <w:b/>
          <w:i/>
          <w:color w:val="FF0000"/>
          <w:u w:val="single"/>
        </w:rPr>
        <w:t>když přijdeš</w:t>
      </w:r>
      <w:r w:rsidR="00011B30" w:rsidRPr="009811AE">
        <w:rPr>
          <w:rStyle w:val="cv"/>
          <w:i/>
          <w:color w:val="FF0000"/>
        </w:rPr>
        <w:t xml:space="preserve"> do království svého.“ </w:t>
      </w:r>
      <w:r w:rsidR="009811AE">
        <w:rPr>
          <w:rStyle w:val="cv"/>
          <w:i/>
        </w:rPr>
        <w:t>A Ježíš mu odpověděl:</w:t>
      </w:r>
      <w:r w:rsidR="00011B30">
        <w:rPr>
          <w:rStyle w:val="cv"/>
          <w:i/>
        </w:rPr>
        <w:t xml:space="preserve"> – </w:t>
      </w:r>
      <w:r w:rsidR="00011B30" w:rsidRPr="009811AE">
        <w:rPr>
          <w:rStyle w:val="cv"/>
          <w:i/>
          <w:color w:val="FF0000"/>
        </w:rPr>
        <w:t>„</w:t>
      </w:r>
      <w:r w:rsidRPr="009811AE">
        <w:rPr>
          <w:rStyle w:val="cv"/>
          <w:i/>
          <w:color w:val="FF0000"/>
        </w:rPr>
        <w:t>43 I řekl mu Ježíš: Amen pravím tobě dnes</w:t>
      </w:r>
      <w:r w:rsidR="009811AE">
        <w:rPr>
          <w:rStyle w:val="cv"/>
          <w:i/>
          <w:color w:val="FF0000"/>
        </w:rPr>
        <w:t>,</w:t>
      </w:r>
      <w:r w:rsidRPr="009811AE">
        <w:rPr>
          <w:rStyle w:val="cv"/>
          <w:i/>
          <w:color w:val="FF0000"/>
        </w:rPr>
        <w:t xml:space="preserve"> budeš se mnou v ráji.“</w:t>
      </w:r>
    </w:p>
    <w:p w:rsidR="00011B30" w:rsidRDefault="00011B30" w:rsidP="000C3E46">
      <w:pPr>
        <w:rPr>
          <w:rStyle w:val="cv"/>
          <w:i/>
        </w:rPr>
      </w:pPr>
      <w:r>
        <w:rPr>
          <w:rStyle w:val="cv"/>
          <w:i/>
        </w:rPr>
        <w:t>A jak už jsme si řekli, v původním jazyce nebyly čárky. Když se podíváte do Bible, tak to jsou jen předpoklady překladatele,</w:t>
      </w:r>
      <w:r w:rsidR="009811AE">
        <w:rPr>
          <w:rStyle w:val="cv"/>
          <w:i/>
        </w:rPr>
        <w:t xml:space="preserve"> </w:t>
      </w:r>
      <w:r w:rsidR="008211EF">
        <w:rPr>
          <w:rStyle w:val="cv"/>
          <w:i/>
        </w:rPr>
        <w:t>že čárka by měla být před slovem</w:t>
      </w:r>
      <w:r>
        <w:rPr>
          <w:rStyle w:val="cv"/>
          <w:i/>
        </w:rPr>
        <w:t xml:space="preserve"> „dnes“. Tak to zní, jakoby Ježíš ten samý den, byl v ráji s lotrem.</w:t>
      </w:r>
    </w:p>
    <w:p w:rsidR="00011B30" w:rsidRDefault="00011B30" w:rsidP="000C3E46">
      <w:pPr>
        <w:rPr>
          <w:rStyle w:val="cv"/>
          <w:i/>
        </w:rPr>
      </w:pPr>
      <w:r>
        <w:rPr>
          <w:rStyle w:val="cv"/>
          <w:i/>
        </w:rPr>
        <w:t>Pokud však čárku umístíme za slovo „dnes“, tak Ježíš ten den</w:t>
      </w:r>
      <w:r w:rsidR="00EC664A">
        <w:rPr>
          <w:rStyle w:val="cv"/>
          <w:i/>
        </w:rPr>
        <w:t>, když visel na kříži, sliboval lotrovi</w:t>
      </w:r>
      <w:r w:rsidR="0036490F">
        <w:rPr>
          <w:rStyle w:val="cv"/>
          <w:i/>
        </w:rPr>
        <w:t>, že na něho bude pamatovat, a</w:t>
      </w:r>
      <w:r w:rsidR="00EC664A">
        <w:rPr>
          <w:rStyle w:val="cv"/>
          <w:i/>
        </w:rPr>
        <w:t>ž přijde do Svého Království: „Dnes ti říkám, budeš se Mnou v ráji.“</w:t>
      </w:r>
    </w:p>
    <w:p w:rsidR="00EC664A" w:rsidRDefault="00EC664A" w:rsidP="000C3E46">
      <w:pPr>
        <w:rPr>
          <w:rStyle w:val="cv"/>
          <w:i/>
        </w:rPr>
      </w:pPr>
      <w:r>
        <w:rPr>
          <w:rStyle w:val="cv"/>
          <w:i/>
        </w:rPr>
        <w:t>To, kam umístíte interpunkci</w:t>
      </w:r>
      <w:r w:rsidR="009811AE">
        <w:rPr>
          <w:rStyle w:val="cv"/>
          <w:i/>
        </w:rPr>
        <w:t>,</w:t>
      </w:r>
      <w:r>
        <w:rPr>
          <w:rStyle w:val="cv"/>
          <w:i/>
        </w:rPr>
        <w:t xml:space="preserve"> je důležité.</w:t>
      </w:r>
    </w:p>
    <w:p w:rsidR="00EC664A" w:rsidRDefault="00EC664A" w:rsidP="000C3E46">
      <w:pPr>
        <w:rPr>
          <w:rStyle w:val="cv"/>
          <w:i/>
        </w:rPr>
      </w:pPr>
    </w:p>
    <w:p w:rsidR="00EC664A" w:rsidRDefault="00EC664A" w:rsidP="000C3E46">
      <w:pPr>
        <w:rPr>
          <w:rStyle w:val="cv"/>
        </w:rPr>
      </w:pPr>
      <w:r>
        <w:rPr>
          <w:rStyle w:val="cv"/>
        </w:rPr>
        <w:t xml:space="preserve">Není to však jen </w:t>
      </w:r>
      <w:r w:rsidR="008211EF">
        <w:rPr>
          <w:rStyle w:val="cv"/>
        </w:rPr>
        <w:t>o interpunkci</w:t>
      </w:r>
      <w:r>
        <w:rPr>
          <w:rStyle w:val="cv"/>
        </w:rPr>
        <w:t>. Podívejme se na jiné verše. Byl Ježíš v ráji ten den? U Jana 20 řekl Marii:</w:t>
      </w:r>
    </w:p>
    <w:p w:rsidR="00EC664A" w:rsidRPr="0088655E" w:rsidRDefault="00EC664A" w:rsidP="000C3E46">
      <w:pPr>
        <w:rPr>
          <w:rStyle w:val="cv"/>
          <w:color w:val="FF0000"/>
        </w:rPr>
      </w:pPr>
      <w:r w:rsidRPr="0088655E">
        <w:rPr>
          <w:rStyle w:val="cv"/>
          <w:color w:val="FF0000"/>
        </w:rPr>
        <w:t>J 20,17: „Nedotýkejž se mne; nebo jsem ještě nevstoupil k Otci svému. Ale jdiž k bratřím mým, a pověz jim: Vstupuji k Otci svému, a k Otci vašemu, k Bohu svému, a k Bohu vašemu.“</w:t>
      </w:r>
    </w:p>
    <w:p w:rsidR="00EC664A" w:rsidRDefault="0088655E" w:rsidP="000C3E46">
      <w:pPr>
        <w:rPr>
          <w:rStyle w:val="cv"/>
        </w:rPr>
      </w:pPr>
      <w:r>
        <w:rPr>
          <w:rStyle w:val="cv"/>
        </w:rPr>
        <w:t xml:space="preserve">Není tedy možné, aby ten den byl </w:t>
      </w:r>
      <w:r w:rsidR="00C50681">
        <w:rPr>
          <w:rStyle w:val="cv"/>
        </w:rPr>
        <w:t>lotr s </w:t>
      </w:r>
      <w:r>
        <w:rPr>
          <w:rStyle w:val="cv"/>
        </w:rPr>
        <w:t>Ježíšem v ráji.</w:t>
      </w:r>
    </w:p>
    <w:p w:rsidR="00E94A71" w:rsidRDefault="00E94A71" w:rsidP="000C3E46">
      <w:pPr>
        <w:rPr>
          <w:rStyle w:val="cv"/>
          <w:i/>
        </w:rPr>
      </w:pPr>
    </w:p>
    <w:p w:rsidR="00E94A71" w:rsidRDefault="00E94A71" w:rsidP="000C3E46">
      <w:pPr>
        <w:rPr>
          <w:rStyle w:val="cv"/>
          <w:i/>
        </w:rPr>
      </w:pPr>
      <w:r>
        <w:rPr>
          <w:rStyle w:val="cv"/>
          <w:i/>
        </w:rPr>
        <w:t>A dostáváme se k části na úterý.</w:t>
      </w:r>
    </w:p>
    <w:p w:rsidR="00E94A71" w:rsidRDefault="00E94A71" w:rsidP="000C3E46">
      <w:pPr>
        <w:rPr>
          <w:rStyle w:val="cv"/>
          <w:i/>
        </w:rPr>
      </w:pPr>
    </w:p>
    <w:p w:rsidR="00E94A71" w:rsidRPr="00E94A71" w:rsidRDefault="00E94A71" w:rsidP="000C3E46">
      <w:pPr>
        <w:rPr>
          <w:rStyle w:val="cv"/>
          <w:b/>
          <w:i/>
        </w:rPr>
      </w:pPr>
      <w:r w:rsidRPr="00E94A71">
        <w:rPr>
          <w:rStyle w:val="cv"/>
          <w:b/>
          <w:i/>
        </w:rPr>
        <w:t>Úterý – Bible a kultura</w:t>
      </w:r>
    </w:p>
    <w:p w:rsidR="00E94A71" w:rsidRDefault="00E94A71" w:rsidP="000C3E46">
      <w:pPr>
        <w:rPr>
          <w:rStyle w:val="cv"/>
          <w:i/>
        </w:rPr>
      </w:pPr>
      <w:r>
        <w:rPr>
          <w:rStyle w:val="cv"/>
          <w:i/>
        </w:rPr>
        <w:t>Bible samozřejmě nebyla napsaná v západní kultuře a v západním způsobu myšlení. Proto je dobré mít určité znalosti o kultur</w:t>
      </w:r>
      <w:r w:rsidR="00C50681">
        <w:rPr>
          <w:rStyle w:val="cv"/>
          <w:i/>
        </w:rPr>
        <w:t>ách v době, kdy byla Bible napsaná</w:t>
      </w:r>
      <w:r>
        <w:rPr>
          <w:rStyle w:val="cv"/>
          <w:i/>
        </w:rPr>
        <w:t>.</w:t>
      </w:r>
    </w:p>
    <w:p w:rsidR="00E94A71" w:rsidRDefault="00E94A71" w:rsidP="000C3E46">
      <w:pPr>
        <w:rPr>
          <w:rStyle w:val="cv"/>
          <w:i/>
        </w:rPr>
      </w:pPr>
      <w:r>
        <w:rPr>
          <w:rStyle w:val="cv"/>
          <w:i/>
        </w:rPr>
        <w:lastRenderedPageBreak/>
        <w:t>Někteří lidé, když čtou Bibl</w:t>
      </w:r>
      <w:r w:rsidR="006F022A">
        <w:rPr>
          <w:rStyle w:val="cv"/>
          <w:i/>
        </w:rPr>
        <w:t xml:space="preserve">i, tak se o těchto kulturách </w:t>
      </w:r>
      <w:r w:rsidR="009811AE">
        <w:rPr>
          <w:rStyle w:val="cv"/>
          <w:i/>
        </w:rPr>
        <w:t>dozvědí</w:t>
      </w:r>
      <w:r>
        <w:rPr>
          <w:rStyle w:val="cv"/>
          <w:i/>
        </w:rPr>
        <w:t xml:space="preserve"> a poznají je tím, že o nich čtou v Bibli. Když čteme Starý Zákon, tak získáme cit</w:t>
      </w:r>
      <w:r w:rsidR="006F022A">
        <w:rPr>
          <w:rStyle w:val="cv"/>
          <w:i/>
        </w:rPr>
        <w:t xml:space="preserve"> pro kulturu. Dnes je to</w:t>
      </w:r>
      <w:r w:rsidR="00C50681">
        <w:rPr>
          <w:rStyle w:val="cv"/>
          <w:i/>
        </w:rPr>
        <w:t xml:space="preserve"> už</w:t>
      </w:r>
      <w:r w:rsidR="006F022A">
        <w:rPr>
          <w:rStyle w:val="cv"/>
          <w:i/>
        </w:rPr>
        <w:t xml:space="preserve"> trochu jiné.</w:t>
      </w:r>
    </w:p>
    <w:p w:rsidR="006F022A" w:rsidRDefault="006F022A" w:rsidP="000C3E46">
      <w:pPr>
        <w:rPr>
          <w:rStyle w:val="cv"/>
          <w:i/>
        </w:rPr>
      </w:pPr>
      <w:r>
        <w:rPr>
          <w:rStyle w:val="cv"/>
          <w:i/>
        </w:rPr>
        <w:t>Máme však příklady, kdy je kultura důležitá.</w:t>
      </w:r>
    </w:p>
    <w:p w:rsidR="006F022A" w:rsidRDefault="006F022A" w:rsidP="000C3E46">
      <w:pPr>
        <w:rPr>
          <w:rStyle w:val="cv"/>
          <w:i/>
        </w:rPr>
      </w:pPr>
      <w:r>
        <w:rPr>
          <w:rStyle w:val="cv"/>
          <w:i/>
        </w:rPr>
        <w:t xml:space="preserve">V Genesis 24 je zajímavý verš, kde Abraham požádal svého služebníka Eliezera, aby mu položil svou ruku pod bedro a učinil </w:t>
      </w:r>
      <w:r w:rsidR="00365761">
        <w:rPr>
          <w:rStyle w:val="cv"/>
          <w:i/>
        </w:rPr>
        <w:t>přísahu</w:t>
      </w:r>
      <w:r>
        <w:rPr>
          <w:rStyle w:val="cv"/>
          <w:i/>
        </w:rPr>
        <w:t>, že přivede nevěstu pro</w:t>
      </w:r>
      <w:r w:rsidR="009811AE">
        <w:rPr>
          <w:rStyle w:val="cv"/>
          <w:i/>
        </w:rPr>
        <w:t xml:space="preserve"> jeho syna</w:t>
      </w:r>
      <w:r>
        <w:rPr>
          <w:rStyle w:val="cv"/>
          <w:i/>
        </w:rPr>
        <w:t xml:space="preserve"> Izáka.</w:t>
      </w:r>
    </w:p>
    <w:p w:rsidR="00365761" w:rsidRPr="00365761" w:rsidRDefault="00365761" w:rsidP="00365761">
      <w:pPr>
        <w:rPr>
          <w:rStyle w:val="cv"/>
          <w:i/>
          <w:color w:val="FF0000"/>
        </w:rPr>
      </w:pPr>
      <w:r w:rsidRPr="00365761">
        <w:rPr>
          <w:rStyle w:val="cv"/>
          <w:i/>
          <w:color w:val="FF0000"/>
        </w:rPr>
        <w:t>Gn 24,2: „Tedy řekl Abraham služebníku svému staršímu v domě svém, kterýž spravoval všecky věci jeho: Vlož nyní ruku svou pod bedro mé“.</w:t>
      </w:r>
    </w:p>
    <w:p w:rsidR="006F022A" w:rsidRDefault="006F022A" w:rsidP="00551BFA">
      <w:pPr>
        <w:tabs>
          <w:tab w:val="left" w:pos="7650"/>
        </w:tabs>
        <w:rPr>
          <w:rStyle w:val="cv"/>
          <w:i/>
        </w:rPr>
      </w:pPr>
      <w:r>
        <w:rPr>
          <w:rStyle w:val="cv"/>
          <w:i/>
        </w:rPr>
        <w:t>Slyšel jsem, jak se lidé ptali: „Co to znamená položit ruku pod bedro?“</w:t>
      </w:r>
    </w:p>
    <w:p w:rsidR="00B259ED" w:rsidRDefault="00B259ED" w:rsidP="00551BFA">
      <w:pPr>
        <w:tabs>
          <w:tab w:val="left" w:pos="7650"/>
        </w:tabs>
        <w:rPr>
          <w:rStyle w:val="cv"/>
          <w:i/>
        </w:rPr>
      </w:pPr>
    </w:p>
    <w:p w:rsidR="00551BFA" w:rsidRPr="00B259ED" w:rsidRDefault="00551BFA" w:rsidP="00551BFA">
      <w:pPr>
        <w:tabs>
          <w:tab w:val="left" w:pos="7650"/>
        </w:tabs>
        <w:rPr>
          <w:rStyle w:val="cv"/>
        </w:rPr>
      </w:pPr>
      <w:r w:rsidRPr="00B259ED">
        <w:rPr>
          <w:rStyle w:val="cv"/>
        </w:rPr>
        <w:t xml:space="preserve">V Bibli to znamenalo, že </w:t>
      </w:r>
      <w:r w:rsidR="009811AE">
        <w:rPr>
          <w:rStyle w:val="cv"/>
        </w:rPr>
        <w:t xml:space="preserve">se </w:t>
      </w:r>
      <w:r w:rsidRPr="00B259ED">
        <w:rPr>
          <w:rStyle w:val="cv"/>
        </w:rPr>
        <w:t>spolehnou a budou důvěřovat slibu. A když přijde Ježíš</w:t>
      </w:r>
      <w:r w:rsidR="006259B0" w:rsidRPr="00B259ED">
        <w:rPr>
          <w:rStyle w:val="cv"/>
        </w:rPr>
        <w:t>, bude mít na bedrech napsáno: „Král králů a Pán pánů</w:t>
      </w:r>
      <w:r w:rsidR="00BB6D68" w:rsidRPr="00B259ED">
        <w:rPr>
          <w:rStyle w:val="cv"/>
        </w:rPr>
        <w:t>.“</w:t>
      </w:r>
    </w:p>
    <w:p w:rsidR="00BB6D68" w:rsidRPr="00B259ED" w:rsidRDefault="00BB6D68" w:rsidP="00551BFA">
      <w:pPr>
        <w:tabs>
          <w:tab w:val="left" w:pos="7650"/>
        </w:tabs>
        <w:rPr>
          <w:rStyle w:val="cv"/>
        </w:rPr>
      </w:pPr>
      <w:r w:rsidRPr="00B259ED">
        <w:rPr>
          <w:rStyle w:val="cv"/>
        </w:rPr>
        <w:t xml:space="preserve">Tehdy to byl </w:t>
      </w:r>
      <w:r w:rsidR="009811AE">
        <w:rPr>
          <w:rStyle w:val="cv"/>
        </w:rPr>
        <w:t>zvyk</w:t>
      </w:r>
      <w:r w:rsidRPr="00B259ED">
        <w:rPr>
          <w:rStyle w:val="cv"/>
        </w:rPr>
        <w:t>, který znamenal: „Spoléhám se na tvůj slib. Přísaháme si. Uzavíráme smlouvu.“</w:t>
      </w:r>
    </w:p>
    <w:p w:rsidR="00BB6D68" w:rsidRDefault="00BB6D68" w:rsidP="00551BFA">
      <w:pPr>
        <w:tabs>
          <w:tab w:val="left" w:pos="7650"/>
        </w:tabs>
        <w:rPr>
          <w:rStyle w:val="cv"/>
        </w:rPr>
      </w:pPr>
      <w:r w:rsidRPr="00B259ED">
        <w:rPr>
          <w:rStyle w:val="cv"/>
        </w:rPr>
        <w:t xml:space="preserve">V té době </w:t>
      </w:r>
      <w:r w:rsidR="005455F8">
        <w:rPr>
          <w:rStyle w:val="cv"/>
        </w:rPr>
        <w:t>ke stvrzení slibu</w:t>
      </w:r>
      <w:r w:rsidRPr="00B259ED">
        <w:rPr>
          <w:rStyle w:val="cv"/>
        </w:rPr>
        <w:t xml:space="preserve"> používal</w:t>
      </w:r>
      <w:r w:rsidR="002A6D94">
        <w:rPr>
          <w:rStyle w:val="cv"/>
        </w:rPr>
        <w:t>i</w:t>
      </w:r>
      <w:r w:rsidRPr="00B259ED">
        <w:rPr>
          <w:rStyle w:val="cv"/>
        </w:rPr>
        <w:t xml:space="preserve"> sůl. Existovaly různé způsoby, jak potvrdili smlouvu nebo přísahu. Jedním bylo</w:t>
      </w:r>
      <w:r w:rsidR="00B259ED" w:rsidRPr="00B259ED">
        <w:rPr>
          <w:rStyle w:val="cv"/>
        </w:rPr>
        <w:t>, že</w:t>
      </w:r>
      <w:r w:rsidRPr="00B259ED">
        <w:rPr>
          <w:rStyle w:val="cv"/>
        </w:rPr>
        <w:t xml:space="preserve"> spolu pojedli. To byl jeden ze zvyků.</w:t>
      </w:r>
    </w:p>
    <w:p w:rsidR="00B259ED" w:rsidRDefault="00B259ED" w:rsidP="00551BFA">
      <w:pPr>
        <w:tabs>
          <w:tab w:val="left" w:pos="7650"/>
        </w:tabs>
        <w:rPr>
          <w:rStyle w:val="cv"/>
        </w:rPr>
      </w:pPr>
    </w:p>
    <w:p w:rsidR="00B259ED" w:rsidRPr="001E701E" w:rsidRDefault="00B259ED" w:rsidP="00551BFA">
      <w:pPr>
        <w:tabs>
          <w:tab w:val="left" w:pos="7650"/>
        </w:tabs>
        <w:rPr>
          <w:rStyle w:val="cv"/>
          <w:i/>
        </w:rPr>
      </w:pPr>
      <w:r w:rsidRPr="001E701E">
        <w:rPr>
          <w:rStyle w:val="cv"/>
          <w:i/>
          <w:color w:val="FF0000"/>
        </w:rPr>
        <w:t xml:space="preserve">Lk 7,44 </w:t>
      </w:r>
      <w:r w:rsidRPr="001E701E">
        <w:rPr>
          <w:rStyle w:val="cv"/>
          <w:i/>
        </w:rPr>
        <w:t xml:space="preserve">je příběh, kdy jedna žena přišla na slavnost do </w:t>
      </w:r>
      <w:r w:rsidR="001E701E" w:rsidRPr="001E701E">
        <w:rPr>
          <w:rStyle w:val="cv"/>
          <w:i/>
        </w:rPr>
        <w:t>Šimonova domu a začala svými slzami umývat nohy</w:t>
      </w:r>
      <w:r w:rsidR="00C50681" w:rsidRPr="00C50681">
        <w:rPr>
          <w:rStyle w:val="cv"/>
          <w:i/>
        </w:rPr>
        <w:t xml:space="preserve"> </w:t>
      </w:r>
      <w:r w:rsidR="00C50681" w:rsidRPr="001E701E">
        <w:rPr>
          <w:rStyle w:val="cv"/>
          <w:i/>
        </w:rPr>
        <w:t>Ježíšovi</w:t>
      </w:r>
      <w:r w:rsidR="001E701E" w:rsidRPr="001E701E">
        <w:rPr>
          <w:rStyle w:val="cv"/>
          <w:i/>
        </w:rPr>
        <w:t>. A Šimon si pomyslel: „Kdyby to byl prorok, věděl by, co je to za ženu.“</w:t>
      </w:r>
    </w:p>
    <w:p w:rsidR="001E701E" w:rsidRPr="001E701E" w:rsidRDefault="001E701E" w:rsidP="00551BFA">
      <w:pPr>
        <w:tabs>
          <w:tab w:val="left" w:pos="7650"/>
        </w:tabs>
        <w:rPr>
          <w:rStyle w:val="cv"/>
          <w:i/>
        </w:rPr>
      </w:pPr>
      <w:r w:rsidRPr="001E701E">
        <w:rPr>
          <w:rStyle w:val="cv"/>
          <w:i/>
        </w:rPr>
        <w:t xml:space="preserve">Ježíš se obrátil na Šimona a řekl: </w:t>
      </w:r>
      <w:r w:rsidRPr="001E701E">
        <w:rPr>
          <w:rStyle w:val="cv"/>
          <w:i/>
          <w:color w:val="FF0000"/>
        </w:rPr>
        <w:t>„Všel jsem do domu tvého, vody nohám mým nedal jsi, ale tato slzami smáčela nohy mé, a vlasy hlavy své vytřela.“</w:t>
      </w:r>
    </w:p>
    <w:p w:rsidR="00B259ED" w:rsidRDefault="001E701E" w:rsidP="00551BFA">
      <w:pPr>
        <w:tabs>
          <w:tab w:val="left" w:pos="7650"/>
        </w:tabs>
        <w:rPr>
          <w:rStyle w:val="cv"/>
          <w:i/>
        </w:rPr>
      </w:pPr>
      <w:r>
        <w:rPr>
          <w:rStyle w:val="cv"/>
          <w:i/>
        </w:rPr>
        <w:t>Pro nás to dnes může vypadat zvláštně, ale tehdy lidé chodili v sandálech na zaprášených cestách</w:t>
      </w:r>
      <w:r w:rsidR="00692D34">
        <w:rPr>
          <w:rStyle w:val="cv"/>
          <w:i/>
        </w:rPr>
        <w:t>, a</w:t>
      </w:r>
      <w:r>
        <w:rPr>
          <w:rStyle w:val="cv"/>
          <w:i/>
        </w:rPr>
        <w:t xml:space="preserve"> když někdo přišel k někomu do domu</w:t>
      </w:r>
      <w:r w:rsidR="00692D34">
        <w:rPr>
          <w:rStyle w:val="cv"/>
          <w:i/>
        </w:rPr>
        <w:t xml:space="preserve">, </w:t>
      </w:r>
      <w:r w:rsidR="005455F8">
        <w:rPr>
          <w:rStyle w:val="cv"/>
          <w:i/>
        </w:rPr>
        <w:t xml:space="preserve">tak </w:t>
      </w:r>
      <w:r w:rsidR="00476871">
        <w:rPr>
          <w:rStyle w:val="cv"/>
          <w:i/>
        </w:rPr>
        <w:t xml:space="preserve">umýt nohy hostovi </w:t>
      </w:r>
      <w:r w:rsidR="00692D34">
        <w:rPr>
          <w:rStyle w:val="cv"/>
          <w:i/>
        </w:rPr>
        <w:t>bylo znakem pohostinnosti. Šimon to opomenul.</w:t>
      </w:r>
    </w:p>
    <w:p w:rsidR="00692D34" w:rsidRDefault="00692D34" w:rsidP="00551BFA">
      <w:pPr>
        <w:tabs>
          <w:tab w:val="left" w:pos="7650"/>
        </w:tabs>
        <w:rPr>
          <w:rStyle w:val="cv"/>
          <w:i/>
        </w:rPr>
      </w:pPr>
    </w:p>
    <w:p w:rsidR="00692D34" w:rsidRDefault="00692D34" w:rsidP="00551BFA">
      <w:pPr>
        <w:tabs>
          <w:tab w:val="left" w:pos="7650"/>
        </w:tabs>
        <w:rPr>
          <w:rStyle w:val="cv"/>
        </w:rPr>
      </w:pPr>
      <w:r>
        <w:rPr>
          <w:rStyle w:val="cv"/>
        </w:rPr>
        <w:t>Dnes, když někdo přijde na návštěvu, umyje si ruce. Tehdy lidé chodili po cestách, kudy procházela zvířata. Bylo nemyslitelné usednout ke stolu, k jídlu, se špinavýma a zapáchajícíma nohama.</w:t>
      </w:r>
    </w:p>
    <w:p w:rsidR="00692D34" w:rsidRDefault="00692D34" w:rsidP="00551BFA">
      <w:pPr>
        <w:tabs>
          <w:tab w:val="left" w:pos="7650"/>
        </w:tabs>
        <w:rPr>
          <w:rStyle w:val="cv"/>
        </w:rPr>
      </w:pPr>
      <w:r>
        <w:rPr>
          <w:rStyle w:val="cv"/>
        </w:rPr>
        <w:t xml:space="preserve">Ježíš </w:t>
      </w:r>
      <w:r w:rsidR="00476871">
        <w:rPr>
          <w:rStyle w:val="cv"/>
        </w:rPr>
        <w:t>řekl o ženě</w:t>
      </w:r>
      <w:r>
        <w:rPr>
          <w:rStyle w:val="cv"/>
        </w:rPr>
        <w:t>: „Ona se pokořila a myje mi nohy svými</w:t>
      </w:r>
      <w:r w:rsidR="00C11703">
        <w:rPr>
          <w:rStyle w:val="cv"/>
        </w:rPr>
        <w:t xml:space="preserve"> slzami a suší je svými vlasy.“ </w:t>
      </w:r>
      <w:r w:rsidR="00476871">
        <w:rPr>
          <w:rStyle w:val="cv"/>
        </w:rPr>
        <w:t>A Šimonovi</w:t>
      </w:r>
      <w:r w:rsidR="00C11703">
        <w:rPr>
          <w:rStyle w:val="cv"/>
        </w:rPr>
        <w:t xml:space="preserve"> řekl:</w:t>
      </w:r>
    </w:p>
    <w:p w:rsidR="00C11703" w:rsidRPr="00C11703" w:rsidRDefault="00C11703" w:rsidP="00551BFA">
      <w:pPr>
        <w:tabs>
          <w:tab w:val="left" w:pos="7650"/>
        </w:tabs>
        <w:rPr>
          <w:rStyle w:val="cv"/>
          <w:color w:val="FF0000"/>
        </w:rPr>
      </w:pPr>
      <w:r w:rsidRPr="00476871">
        <w:rPr>
          <w:rStyle w:val="cv"/>
          <w:color w:val="FF0000"/>
        </w:rPr>
        <w:t xml:space="preserve">Lk 7,45: „Nepolíbil jsi mne, ale tato, jakž jsem všel, nepřestala líbati noh mých.“ </w:t>
      </w:r>
      <w:r>
        <w:rPr>
          <w:rStyle w:val="cv"/>
        </w:rPr>
        <w:t>– Tenkrát byl</w:t>
      </w:r>
      <w:r w:rsidR="00476871">
        <w:rPr>
          <w:rStyle w:val="cv"/>
        </w:rPr>
        <w:t>o</w:t>
      </w:r>
      <w:r>
        <w:rPr>
          <w:rStyle w:val="cv"/>
        </w:rPr>
        <w:t xml:space="preserve"> obyčej</w:t>
      </w:r>
      <w:r w:rsidR="00476871">
        <w:rPr>
          <w:rStyle w:val="cv"/>
        </w:rPr>
        <w:t>em políbit hosta</w:t>
      </w:r>
      <w:r>
        <w:rPr>
          <w:rStyle w:val="cv"/>
        </w:rPr>
        <w:t xml:space="preserve">. Otec políbil marnotratného syna, </w:t>
      </w:r>
      <w:r w:rsidR="008D492F">
        <w:rPr>
          <w:rStyle w:val="cv"/>
        </w:rPr>
        <w:t>který</w:t>
      </w:r>
      <w:r>
        <w:rPr>
          <w:rStyle w:val="cv"/>
        </w:rPr>
        <w:t xml:space="preserve"> </w:t>
      </w:r>
      <w:r w:rsidR="000F44B9">
        <w:rPr>
          <w:rStyle w:val="cv"/>
        </w:rPr>
        <w:t>se vrátil</w:t>
      </w:r>
      <w:r>
        <w:rPr>
          <w:rStyle w:val="cv"/>
        </w:rPr>
        <w:t xml:space="preserve"> domů. Jákob a Ezau se políbili. V </w:t>
      </w:r>
      <w:r w:rsidRPr="00C11703">
        <w:rPr>
          <w:rStyle w:val="cv"/>
          <w:color w:val="FF0000"/>
        </w:rPr>
        <w:t xml:space="preserve">2.listu Korintským 13,12 </w:t>
      </w:r>
      <w:r>
        <w:rPr>
          <w:rStyle w:val="cv"/>
        </w:rPr>
        <w:t xml:space="preserve">je psáno: </w:t>
      </w:r>
      <w:r w:rsidRPr="00C11703">
        <w:rPr>
          <w:rStyle w:val="cv"/>
          <w:color w:val="FF0000"/>
        </w:rPr>
        <w:t>„Pozdravtež jedni druhých políbením svatým.“</w:t>
      </w:r>
    </w:p>
    <w:p w:rsidR="00692D34" w:rsidRDefault="00C11703" w:rsidP="00551BFA">
      <w:pPr>
        <w:tabs>
          <w:tab w:val="left" w:pos="7650"/>
        </w:tabs>
        <w:rPr>
          <w:rStyle w:val="cv"/>
        </w:rPr>
      </w:pPr>
      <w:r>
        <w:rPr>
          <w:rStyle w:val="cv"/>
        </w:rPr>
        <w:t>Tehdy byla taková kultura.</w:t>
      </w:r>
    </w:p>
    <w:p w:rsidR="00C11703" w:rsidRDefault="00C11703" w:rsidP="00551BFA">
      <w:pPr>
        <w:tabs>
          <w:tab w:val="left" w:pos="7650"/>
        </w:tabs>
        <w:rPr>
          <w:rStyle w:val="cv"/>
        </w:rPr>
      </w:pPr>
    </w:p>
    <w:p w:rsidR="00476871" w:rsidRDefault="00832713" w:rsidP="008D492F">
      <w:pPr>
        <w:keepNext/>
        <w:tabs>
          <w:tab w:val="left" w:pos="7650"/>
        </w:tabs>
        <w:rPr>
          <w:rStyle w:val="cv"/>
          <w:i/>
        </w:rPr>
      </w:pPr>
      <w:r>
        <w:rPr>
          <w:rStyle w:val="cv"/>
          <w:i/>
        </w:rPr>
        <w:lastRenderedPageBreak/>
        <w:t>Přišla nám otázka ohledně Eliáše, Enocha a Mojžíše: „Vzal je Pán Bůh do nebe, anebo zemřeli?“</w:t>
      </w:r>
    </w:p>
    <w:p w:rsidR="00832713" w:rsidRDefault="00476871" w:rsidP="00551BFA">
      <w:pPr>
        <w:tabs>
          <w:tab w:val="left" w:pos="7650"/>
        </w:tabs>
        <w:rPr>
          <w:rStyle w:val="cv"/>
          <w:i/>
        </w:rPr>
      </w:pPr>
      <w:r>
        <w:rPr>
          <w:rStyle w:val="cv"/>
          <w:i/>
        </w:rPr>
        <w:t xml:space="preserve">Ve Starém Zákoně </w:t>
      </w:r>
      <w:r w:rsidR="00832713">
        <w:rPr>
          <w:rStyle w:val="cv"/>
          <w:i/>
        </w:rPr>
        <w:t xml:space="preserve">čteme, že Mojžíš zemřel. Víme, že Eliáš byl vzat do nebe. Avšak jak můžeme vědět, že </w:t>
      </w:r>
      <w:r>
        <w:rPr>
          <w:rStyle w:val="cv"/>
          <w:i/>
        </w:rPr>
        <w:t xml:space="preserve">Eliáš, Enoch a Mojžíš </w:t>
      </w:r>
      <w:r w:rsidR="00832713">
        <w:rPr>
          <w:rStyle w:val="cv"/>
          <w:i/>
        </w:rPr>
        <w:t>jsou v nebi?</w:t>
      </w:r>
    </w:p>
    <w:p w:rsidR="00832713" w:rsidRDefault="00832713" w:rsidP="00551BFA">
      <w:pPr>
        <w:tabs>
          <w:tab w:val="left" w:pos="7650"/>
        </w:tabs>
        <w:rPr>
          <w:rStyle w:val="cv"/>
          <w:i/>
        </w:rPr>
      </w:pPr>
    </w:p>
    <w:p w:rsidR="00832713" w:rsidRDefault="00832713" w:rsidP="00551BFA">
      <w:pPr>
        <w:tabs>
          <w:tab w:val="left" w:pos="7650"/>
        </w:tabs>
        <w:rPr>
          <w:rStyle w:val="cv"/>
        </w:rPr>
      </w:pPr>
      <w:r>
        <w:rPr>
          <w:rStyle w:val="cv"/>
        </w:rPr>
        <w:t xml:space="preserve">V evangeliu podle Matouše, Marka a Lukáše se píše o hoře proměnění, </w:t>
      </w:r>
      <w:r w:rsidR="006B44E1">
        <w:rPr>
          <w:rStyle w:val="cv"/>
        </w:rPr>
        <w:t xml:space="preserve">kde se zjevili Mojžíš a Eliáš </w:t>
      </w:r>
      <w:r w:rsidR="005455F8">
        <w:rPr>
          <w:rStyle w:val="cv"/>
        </w:rPr>
        <w:t xml:space="preserve">a </w:t>
      </w:r>
      <w:r>
        <w:rPr>
          <w:rStyle w:val="cv"/>
        </w:rPr>
        <w:t xml:space="preserve">mluvili s Ježíšem. </w:t>
      </w:r>
      <w:r w:rsidR="005455F8">
        <w:rPr>
          <w:rStyle w:val="cv"/>
        </w:rPr>
        <w:t>Byli</w:t>
      </w:r>
      <w:r>
        <w:rPr>
          <w:rStyle w:val="cv"/>
        </w:rPr>
        <w:t xml:space="preserve"> to skutečně Mojžíš a Eliáš</w:t>
      </w:r>
      <w:r w:rsidR="00476871">
        <w:rPr>
          <w:rStyle w:val="cv"/>
        </w:rPr>
        <w:t>.</w:t>
      </w:r>
      <w:r>
        <w:rPr>
          <w:rStyle w:val="cv"/>
        </w:rPr>
        <w:t xml:space="preserve"> </w:t>
      </w:r>
      <w:r w:rsidR="00476871">
        <w:rPr>
          <w:rStyle w:val="cv"/>
        </w:rPr>
        <w:t>N</w:t>
      </w:r>
      <w:r>
        <w:rPr>
          <w:rStyle w:val="cv"/>
        </w:rPr>
        <w:t xml:space="preserve">ení to vidění, protože </w:t>
      </w:r>
      <w:r w:rsidR="0036490F">
        <w:rPr>
          <w:rStyle w:val="cv"/>
        </w:rPr>
        <w:t>u toho byli</w:t>
      </w:r>
      <w:r>
        <w:rPr>
          <w:rStyle w:val="cv"/>
        </w:rPr>
        <w:t xml:space="preserve"> tři lidé současně ve stejnou dobu. To není</w:t>
      </w:r>
      <w:r w:rsidR="00476871">
        <w:rPr>
          <w:rStyle w:val="cv"/>
        </w:rPr>
        <w:t>,</w:t>
      </w:r>
      <w:r>
        <w:rPr>
          <w:rStyle w:val="cv"/>
        </w:rPr>
        <w:t xml:space="preserve"> jako když tři lidé mají stejný sen.</w:t>
      </w:r>
    </w:p>
    <w:p w:rsidR="000F44B9" w:rsidRDefault="00832713" w:rsidP="00551BFA">
      <w:pPr>
        <w:tabs>
          <w:tab w:val="left" w:pos="7650"/>
        </w:tabs>
        <w:rPr>
          <w:rStyle w:val="cv"/>
        </w:rPr>
      </w:pPr>
      <w:r>
        <w:rPr>
          <w:rStyle w:val="cv"/>
        </w:rPr>
        <w:t>U Judy 9 je řečeno také, že Mojžíš byl vzkříšen.</w:t>
      </w:r>
    </w:p>
    <w:p w:rsidR="000F44B9" w:rsidRPr="000F44B9" w:rsidRDefault="000F44B9" w:rsidP="00551BFA">
      <w:pPr>
        <w:tabs>
          <w:tab w:val="left" w:pos="7650"/>
        </w:tabs>
        <w:rPr>
          <w:rStyle w:val="cv"/>
          <w:color w:val="FF0000"/>
        </w:rPr>
      </w:pPr>
      <w:r w:rsidRPr="000F44B9">
        <w:rPr>
          <w:rStyle w:val="cv"/>
          <w:color w:val="FF0000"/>
        </w:rPr>
        <w:t>Jd 9: „Ješto Michal archanděl, když s ďáblem odpor maje, hádal se o tělo Mojžíšovo, nesměl vynésti soudu zlořečení, ale řekl: Ztresciž tě Pán.“</w:t>
      </w:r>
    </w:p>
    <w:p w:rsidR="00832713" w:rsidRDefault="00133B74" w:rsidP="00551BFA">
      <w:pPr>
        <w:tabs>
          <w:tab w:val="left" w:pos="7650"/>
        </w:tabs>
      </w:pPr>
      <w:r>
        <w:rPr>
          <w:rStyle w:val="cv"/>
        </w:rPr>
        <w:t>Michael je vzkříšení a život.</w:t>
      </w:r>
      <w:r w:rsidR="000F44B9">
        <w:rPr>
          <w:rStyle w:val="cv"/>
        </w:rPr>
        <w:t xml:space="preserve"> </w:t>
      </w:r>
      <w:r>
        <w:t>Nepřišel jen proto, aby tělo přemístil</w:t>
      </w:r>
      <w:r w:rsidR="000F44B9">
        <w:t xml:space="preserve"> na jiné místo</w:t>
      </w:r>
      <w:r>
        <w:t xml:space="preserve">. Přišel vzkřísit Mojžíše. V židovské tradici – to však není Bible, ale nazývá se </w:t>
      </w:r>
      <w:r w:rsidR="000F44B9">
        <w:t>to vidění o nanebevzetí Mojžíše – ř</w:t>
      </w:r>
      <w:r>
        <w:t>íkají, že Mojžíš byl vzkříšen o tři dny později, a tak mohl vidět lid, jak jde do Zaslíbené země.</w:t>
      </w:r>
    </w:p>
    <w:p w:rsidR="00133B74" w:rsidRDefault="00133B74" w:rsidP="00551BFA">
      <w:pPr>
        <w:tabs>
          <w:tab w:val="left" w:pos="7650"/>
        </w:tabs>
      </w:pPr>
      <w:r>
        <w:t>O Enochovi je zase psáno, že chodil s Bohem a nebylo ho více, protože Pán Bůh si ho vzal. To je psáno v listu Židům</w:t>
      </w:r>
      <w:r w:rsidR="006B44E1">
        <w:t xml:space="preserve"> 11</w:t>
      </w:r>
      <w:r>
        <w:t>, i v Genesis.</w:t>
      </w:r>
      <w:r w:rsidR="00D400CD">
        <w:t xml:space="preserve"> Obyčejně lidé zemřou a spí až do vzkříšení, když přijde Ježíš. Bůh má však několik výjimek, které identifikuje.</w:t>
      </w:r>
    </w:p>
    <w:p w:rsidR="00D400CD" w:rsidRDefault="00D400CD" w:rsidP="00551BFA">
      <w:pPr>
        <w:tabs>
          <w:tab w:val="left" w:pos="7650"/>
        </w:tabs>
      </w:pPr>
    </w:p>
    <w:p w:rsidR="00D400CD" w:rsidRPr="00D400CD" w:rsidRDefault="00D400CD" w:rsidP="00551BFA">
      <w:pPr>
        <w:tabs>
          <w:tab w:val="left" w:pos="7650"/>
        </w:tabs>
        <w:rPr>
          <w:i/>
        </w:rPr>
      </w:pPr>
      <w:r w:rsidRPr="00D400CD">
        <w:rPr>
          <w:i/>
        </w:rPr>
        <w:t>Další otázka, která přišla, zní: „Bible říká, že Ježíš byl v zemi tak dlouho jako Jonáš v břiše velryby. Jak se tedy přišlo na to, že od pátku večera</w:t>
      </w:r>
      <w:r w:rsidR="000F44B9">
        <w:rPr>
          <w:i/>
        </w:rPr>
        <w:t xml:space="preserve"> do neděle rána</w:t>
      </w:r>
      <w:r w:rsidRPr="00D400CD">
        <w:rPr>
          <w:i/>
        </w:rPr>
        <w:t xml:space="preserve"> jsou to tři dny a tři noci?“</w:t>
      </w:r>
    </w:p>
    <w:p w:rsidR="00D400CD" w:rsidRDefault="00D400CD" w:rsidP="00551BFA">
      <w:pPr>
        <w:tabs>
          <w:tab w:val="left" w:pos="7650"/>
        </w:tabs>
      </w:pPr>
    </w:p>
    <w:p w:rsidR="000C4513" w:rsidRPr="000C4513" w:rsidRDefault="00D400CD" w:rsidP="00551BFA">
      <w:pPr>
        <w:tabs>
          <w:tab w:val="left" w:pos="7650"/>
        </w:tabs>
        <w:rPr>
          <w:rStyle w:val="cv"/>
          <w:color w:val="FF0000"/>
        </w:rPr>
      </w:pPr>
      <w:r>
        <w:t>U Matouše 12</w:t>
      </w:r>
      <w:r w:rsidR="000C4513">
        <w:t>,40 Ježíš řekl: „</w:t>
      </w:r>
      <w:r w:rsidR="000C4513" w:rsidRPr="000C4513">
        <w:rPr>
          <w:rStyle w:val="cv"/>
          <w:color w:val="FF0000"/>
        </w:rPr>
        <w:t>Nebo jakož byl Jonáš v břiše velryba tři dni a tři noci, takť bude Syn člověka v srdci země tři dni a tři noci.“</w:t>
      </w:r>
    </w:p>
    <w:p w:rsidR="000C4513" w:rsidRDefault="000C4513" w:rsidP="00551BFA">
      <w:pPr>
        <w:tabs>
          <w:tab w:val="left" w:pos="7650"/>
        </w:tabs>
        <w:rPr>
          <w:rStyle w:val="cv"/>
        </w:rPr>
      </w:pPr>
      <w:r>
        <w:rPr>
          <w:rStyle w:val="cv"/>
        </w:rPr>
        <w:t>Pokud Ježíš zemřel v pátek odpoledne, tak strávil v hrobě páteční noc a sobotní noc, a v neděli ráno vstal. To je část tří dnů, ale jenom dvě noci, ať to počítáte, jak chcete.</w:t>
      </w:r>
    </w:p>
    <w:p w:rsidR="000C4513" w:rsidRDefault="00DA6B78" w:rsidP="00551BFA">
      <w:pPr>
        <w:tabs>
          <w:tab w:val="left" w:pos="7650"/>
        </w:tabs>
        <w:rPr>
          <w:rStyle w:val="cv"/>
        </w:rPr>
      </w:pPr>
      <w:r>
        <w:rPr>
          <w:rStyle w:val="cv"/>
        </w:rPr>
        <w:t>Je to však často špatn</w:t>
      </w:r>
      <w:r w:rsidR="000F44B9">
        <w:rPr>
          <w:rStyle w:val="cv"/>
        </w:rPr>
        <w:t xml:space="preserve">ě </w:t>
      </w:r>
      <w:r w:rsidR="005455F8">
        <w:rPr>
          <w:rStyle w:val="cv"/>
        </w:rPr>
        <w:t>vyklád</w:t>
      </w:r>
      <w:r w:rsidR="000F44B9">
        <w:rPr>
          <w:rStyle w:val="cv"/>
        </w:rPr>
        <w:t>áno. Je psáno: „</w:t>
      </w:r>
      <w:r w:rsidR="00940C5C">
        <w:rPr>
          <w:rStyle w:val="cv"/>
        </w:rPr>
        <w:t>J</w:t>
      </w:r>
      <w:r>
        <w:rPr>
          <w:rStyle w:val="cv"/>
        </w:rPr>
        <w:t xml:space="preserve">ako když Jonáš byl v břiše velryby, tak Syn člověka bude v srdci země“, </w:t>
      </w:r>
      <w:r w:rsidR="00663F77">
        <w:rPr>
          <w:rStyle w:val="cv"/>
        </w:rPr>
        <w:t>a</w:t>
      </w:r>
      <w:r>
        <w:rPr>
          <w:rStyle w:val="cv"/>
        </w:rPr>
        <w:t xml:space="preserve"> každý si automaticky myslí, že</w:t>
      </w:r>
      <w:r w:rsidR="00E25849">
        <w:rPr>
          <w:rStyle w:val="cv"/>
        </w:rPr>
        <w:t xml:space="preserve"> srdce země</w:t>
      </w:r>
      <w:r>
        <w:rPr>
          <w:rStyle w:val="cv"/>
        </w:rPr>
        <w:t xml:space="preserve"> je hrob. Kde jinde v Bibli se říká, že srdce země je hrob? Nechme Bibli, ať se sama vyloží.</w:t>
      </w:r>
    </w:p>
    <w:p w:rsidR="00DA6B78" w:rsidRDefault="00DA6B78" w:rsidP="00663F77">
      <w:pPr>
        <w:tabs>
          <w:tab w:val="left" w:pos="426"/>
          <w:tab w:val="left" w:pos="7650"/>
        </w:tabs>
        <w:rPr>
          <w:rStyle w:val="cv"/>
        </w:rPr>
      </w:pPr>
      <w:r>
        <w:rPr>
          <w:rStyle w:val="cv"/>
        </w:rPr>
        <w:t xml:space="preserve">V modlitbě Páně říkáme: </w:t>
      </w:r>
      <w:r w:rsidRPr="00663F77">
        <w:rPr>
          <w:rStyle w:val="cv"/>
          <w:color w:val="FF0000"/>
        </w:rPr>
        <w:t>„Staň se vůle Tvá jako v nebi, tak i na zemi.“</w:t>
      </w:r>
      <w:r w:rsidR="00E25849">
        <w:rPr>
          <w:rStyle w:val="cv"/>
          <w:color w:val="FF0000"/>
        </w:rPr>
        <w:t xml:space="preserve"> –</w:t>
      </w:r>
      <w:r w:rsidRPr="00663F77">
        <w:rPr>
          <w:rStyle w:val="cv"/>
          <w:color w:val="FF0000"/>
        </w:rPr>
        <w:t xml:space="preserve"> </w:t>
      </w:r>
      <w:r w:rsidR="00E25849">
        <w:rPr>
          <w:rStyle w:val="cv"/>
        </w:rPr>
        <w:t>„T</w:t>
      </w:r>
      <w:r>
        <w:rPr>
          <w:rStyle w:val="cv"/>
        </w:rPr>
        <w:t>ak</w:t>
      </w:r>
      <w:r w:rsidR="00E25849">
        <w:rPr>
          <w:rStyle w:val="cv"/>
        </w:rPr>
        <w:t xml:space="preserve"> i </w:t>
      </w:r>
      <w:r>
        <w:rPr>
          <w:rStyle w:val="cv"/>
        </w:rPr>
        <w:t>na zemi“ neznamená „v hrobě“.</w:t>
      </w:r>
    </w:p>
    <w:p w:rsidR="00DA6B78" w:rsidRDefault="0056356A" w:rsidP="00551BFA">
      <w:pPr>
        <w:tabs>
          <w:tab w:val="left" w:pos="7650"/>
        </w:tabs>
        <w:rPr>
          <w:rStyle w:val="cv"/>
        </w:rPr>
      </w:pPr>
      <w:r>
        <w:rPr>
          <w:rStyle w:val="cv"/>
        </w:rPr>
        <w:t>Slov</w:t>
      </w:r>
      <w:r w:rsidR="00DA6B78">
        <w:rPr>
          <w:rStyle w:val="cv"/>
        </w:rPr>
        <w:t>o „srdce“ v originálu je „kardia“</w:t>
      </w:r>
      <w:r w:rsidR="00337863">
        <w:rPr>
          <w:rStyle w:val="cv"/>
        </w:rPr>
        <w:t>. Vždycky pomůže, když se podíváme na slova v originálu. Ježíš se stal zajatcem světa, když Bůh od něho odňal Svou ochranu. Ďábel je nazván „vládce tohoto světa</w:t>
      </w:r>
      <w:r>
        <w:rPr>
          <w:rStyle w:val="cv"/>
        </w:rPr>
        <w:t>“</w:t>
      </w:r>
      <w:r w:rsidR="00337863">
        <w:rPr>
          <w:rStyle w:val="cv"/>
        </w:rPr>
        <w:t>.</w:t>
      </w:r>
    </w:p>
    <w:p w:rsidR="00337863" w:rsidRDefault="00337863" w:rsidP="00551BFA">
      <w:pPr>
        <w:tabs>
          <w:tab w:val="left" w:pos="7650"/>
        </w:tabs>
        <w:rPr>
          <w:rStyle w:val="cv"/>
        </w:rPr>
      </w:pPr>
      <w:r>
        <w:rPr>
          <w:rStyle w:val="cv"/>
        </w:rPr>
        <w:t>Ve čtvrtek v noci v Getsemanské zahradě Ježíš začal trpět za naše hříchy</w:t>
      </w:r>
      <w:r w:rsidR="00E31F63">
        <w:rPr>
          <w:rStyle w:val="cv"/>
        </w:rPr>
        <w:t>. Hned po Večeři Páně, když byla zapečetěna smlouva, Ježíš se modlil: „Otče, jestli je to možné…“ – Ale možné to nebylo. Potil krev. Začal</w:t>
      </w:r>
      <w:r w:rsidR="00663F77">
        <w:rPr>
          <w:rStyle w:val="cv"/>
        </w:rPr>
        <w:t xml:space="preserve"> </w:t>
      </w:r>
      <w:r w:rsidR="0056356A">
        <w:rPr>
          <w:rStyle w:val="cv"/>
        </w:rPr>
        <w:t>trpět za hříchy, když ho zajaly stráže</w:t>
      </w:r>
      <w:r w:rsidR="00E31F63">
        <w:rPr>
          <w:rStyle w:val="cv"/>
        </w:rPr>
        <w:t>. Trest za hřích je utrpení a smrt.</w:t>
      </w:r>
    </w:p>
    <w:p w:rsidR="00E31F63" w:rsidRDefault="00E31F63" w:rsidP="00551BFA">
      <w:pPr>
        <w:tabs>
          <w:tab w:val="left" w:pos="7650"/>
        </w:tabs>
        <w:rPr>
          <w:rStyle w:val="cv"/>
        </w:rPr>
      </w:pPr>
      <w:r>
        <w:rPr>
          <w:rStyle w:val="cv"/>
        </w:rPr>
        <w:lastRenderedPageBreak/>
        <w:t>Ve čtvrtek v noci byl v srdci ze</w:t>
      </w:r>
      <w:r w:rsidR="00663F77">
        <w:rPr>
          <w:rStyle w:val="cv"/>
        </w:rPr>
        <w:t>mě. Kristus přišel k učedníkům v </w:t>
      </w:r>
      <w:r>
        <w:rPr>
          <w:rStyle w:val="cv"/>
        </w:rPr>
        <w:t>zahradě</w:t>
      </w:r>
      <w:r w:rsidR="00663F77">
        <w:rPr>
          <w:rStyle w:val="cv"/>
        </w:rPr>
        <w:t xml:space="preserve"> a</w:t>
      </w:r>
      <w:r>
        <w:rPr>
          <w:rStyle w:val="cv"/>
        </w:rPr>
        <w:t xml:space="preserve"> řekl: „Nyní nastala ta hodina.“ – A v tuto chvíli si můžete zapnout stopky: „</w:t>
      </w:r>
      <w:r w:rsidR="00E25849">
        <w:rPr>
          <w:rStyle w:val="cv"/>
        </w:rPr>
        <w:t>Č</w:t>
      </w:r>
      <w:r w:rsidR="004F0812">
        <w:rPr>
          <w:rStyle w:val="cv"/>
        </w:rPr>
        <w:t>tvrteční noc, páteční noc, sobotní noc.“ Tři dni</w:t>
      </w:r>
      <w:r w:rsidR="0056356A">
        <w:rPr>
          <w:rStyle w:val="cv"/>
        </w:rPr>
        <w:t>,</w:t>
      </w:r>
      <w:r w:rsidR="004F0812">
        <w:rPr>
          <w:rStyle w:val="cv"/>
        </w:rPr>
        <w:t xml:space="preserve"> tři noci byl ve spárech ďábla a nesl trest za hříchy. Srdce země neznamená pouze hrob.</w:t>
      </w:r>
    </w:p>
    <w:p w:rsidR="004F0812" w:rsidRDefault="004F0812" w:rsidP="00551BFA">
      <w:pPr>
        <w:tabs>
          <w:tab w:val="left" w:pos="7650"/>
        </w:tabs>
        <w:rPr>
          <w:rStyle w:val="cv"/>
        </w:rPr>
      </w:pPr>
    </w:p>
    <w:p w:rsidR="004F0812" w:rsidRDefault="004F0812" w:rsidP="00551BFA">
      <w:pPr>
        <w:tabs>
          <w:tab w:val="left" w:pos="7650"/>
        </w:tabs>
        <w:rPr>
          <w:rStyle w:val="cv"/>
        </w:rPr>
      </w:pPr>
      <w:r>
        <w:rPr>
          <w:rStyle w:val="cv"/>
        </w:rPr>
        <w:t>Myslím, že je důležité</w:t>
      </w:r>
      <w:r w:rsidR="0056356A">
        <w:rPr>
          <w:rStyle w:val="cv"/>
        </w:rPr>
        <w:t xml:space="preserve"> uvědomit si</w:t>
      </w:r>
      <w:r>
        <w:rPr>
          <w:rStyle w:val="cv"/>
        </w:rPr>
        <w:t xml:space="preserve">, </w:t>
      </w:r>
      <w:r w:rsidR="0056356A">
        <w:rPr>
          <w:rStyle w:val="cv"/>
        </w:rPr>
        <w:t xml:space="preserve">že </w:t>
      </w:r>
      <w:r>
        <w:rPr>
          <w:rStyle w:val="cv"/>
        </w:rPr>
        <w:t>když mluvíme o Bibli a kultuře, tak si někdy přinášíme své myšlenky a potřebujeme být vyučováni někým, kdo má větší znalosti.</w:t>
      </w:r>
    </w:p>
    <w:p w:rsidR="004F0812" w:rsidRDefault="004F0812" w:rsidP="00551BFA">
      <w:pPr>
        <w:tabs>
          <w:tab w:val="left" w:pos="7650"/>
        </w:tabs>
        <w:rPr>
          <w:rStyle w:val="cv"/>
        </w:rPr>
      </w:pPr>
      <w:r>
        <w:rPr>
          <w:rStyle w:val="cv"/>
        </w:rPr>
        <w:t>Například Pavel, když přišel do Atén, byl obklo</w:t>
      </w:r>
      <w:r w:rsidR="00663F77">
        <w:rPr>
          <w:rStyle w:val="cv"/>
        </w:rPr>
        <w:t>p</w:t>
      </w:r>
      <w:r>
        <w:rPr>
          <w:rStyle w:val="cv"/>
        </w:rPr>
        <w:t xml:space="preserve">en modlami. Řekl si: </w:t>
      </w:r>
      <w:r w:rsidR="00940C5C">
        <w:rPr>
          <w:rStyle w:val="cv"/>
        </w:rPr>
        <w:t>„</w:t>
      </w:r>
      <w:r>
        <w:rPr>
          <w:rStyle w:val="cv"/>
        </w:rPr>
        <w:t xml:space="preserve">Pokud mám oslovit tyto modláře, musím k nim mluvit </w:t>
      </w:r>
      <w:r w:rsidR="00E25849">
        <w:rPr>
          <w:rStyle w:val="cv"/>
        </w:rPr>
        <w:t>takovým způsobem</w:t>
      </w:r>
      <w:r>
        <w:rPr>
          <w:rStyle w:val="cv"/>
        </w:rPr>
        <w:t>, aby tomu mohli porozumět.“ A tak</w:t>
      </w:r>
      <w:r w:rsidR="0056356A">
        <w:rPr>
          <w:rStyle w:val="cv"/>
        </w:rPr>
        <w:t xml:space="preserve"> jim</w:t>
      </w:r>
      <w:r>
        <w:rPr>
          <w:rStyle w:val="cv"/>
        </w:rPr>
        <w:t xml:space="preserve"> řekl</w:t>
      </w:r>
      <w:r w:rsidR="00663F77">
        <w:rPr>
          <w:rStyle w:val="cv"/>
        </w:rPr>
        <w:t>: „V</w:t>
      </w:r>
      <w:r>
        <w:rPr>
          <w:rStyle w:val="cv"/>
        </w:rPr>
        <w:t>šiml jsem si</w:t>
      </w:r>
      <w:r w:rsidR="00113EFD">
        <w:rPr>
          <w:rStyle w:val="cv"/>
        </w:rPr>
        <w:t>, že máte ve městě mnoho oltářů.</w:t>
      </w:r>
      <w:r w:rsidR="0056356A">
        <w:rPr>
          <w:rStyle w:val="cv"/>
        </w:rPr>
        <w:t xml:space="preserve"> A na jednom oltáři byl nápis: ‚</w:t>
      </w:r>
      <w:r w:rsidR="00113EFD">
        <w:rPr>
          <w:rStyle w:val="cv"/>
        </w:rPr>
        <w:t>Neznámému bohu.</w:t>
      </w:r>
      <w:r w:rsidR="0056356A">
        <w:rPr>
          <w:rStyle w:val="cv"/>
        </w:rPr>
        <w:t>‘</w:t>
      </w:r>
      <w:r w:rsidR="00113EFD">
        <w:rPr>
          <w:rStyle w:val="cv"/>
        </w:rPr>
        <w:t xml:space="preserve"> Dovolte mi, abych vám o tom</w:t>
      </w:r>
      <w:r w:rsidR="0056356A">
        <w:rPr>
          <w:rStyle w:val="cv"/>
        </w:rPr>
        <w:t>to</w:t>
      </w:r>
      <w:r w:rsidR="00113EFD">
        <w:rPr>
          <w:rStyle w:val="cv"/>
        </w:rPr>
        <w:t xml:space="preserve"> Bohu něco řekl“. </w:t>
      </w:r>
    </w:p>
    <w:p w:rsidR="00113EFD" w:rsidRDefault="00113EFD" w:rsidP="00551BFA">
      <w:pPr>
        <w:tabs>
          <w:tab w:val="left" w:pos="7650"/>
        </w:tabs>
        <w:rPr>
          <w:rStyle w:val="cv"/>
        </w:rPr>
      </w:pPr>
      <w:r>
        <w:rPr>
          <w:rStyle w:val="cv"/>
        </w:rPr>
        <w:t>To byl od Pavla skvělý tah, když si řekl: „Použiji jejich vlastní kulturu, abych je oslovil.“</w:t>
      </w:r>
      <w:r w:rsidR="00940C5C">
        <w:rPr>
          <w:rStyle w:val="cv"/>
        </w:rPr>
        <w:t xml:space="preserve"> Píše se o tom ve Skutcích 17.</w:t>
      </w:r>
    </w:p>
    <w:p w:rsidR="00113EFD" w:rsidRDefault="00113EFD" w:rsidP="00551BFA">
      <w:pPr>
        <w:tabs>
          <w:tab w:val="left" w:pos="7650"/>
        </w:tabs>
        <w:rPr>
          <w:rStyle w:val="cv"/>
        </w:rPr>
      </w:pPr>
      <w:r>
        <w:rPr>
          <w:rStyle w:val="cv"/>
        </w:rPr>
        <w:t>Když tedy lidi vyu</w:t>
      </w:r>
      <w:r w:rsidR="00523776">
        <w:rPr>
          <w:rStyle w:val="cv"/>
        </w:rPr>
        <w:t>čujete Bibli a rozumíte kultuře</w:t>
      </w:r>
      <w:r>
        <w:rPr>
          <w:rStyle w:val="cv"/>
        </w:rPr>
        <w:t xml:space="preserve">, tak </w:t>
      </w:r>
      <w:r w:rsidR="00940C5C">
        <w:rPr>
          <w:rStyle w:val="cv"/>
        </w:rPr>
        <w:t xml:space="preserve">vám </w:t>
      </w:r>
      <w:r>
        <w:rPr>
          <w:rStyle w:val="cv"/>
        </w:rPr>
        <w:t>to</w:t>
      </w:r>
      <w:r w:rsidR="0056356A">
        <w:rPr>
          <w:rStyle w:val="cv"/>
        </w:rPr>
        <w:t xml:space="preserve"> </w:t>
      </w:r>
      <w:r>
        <w:rPr>
          <w:rStyle w:val="cv"/>
        </w:rPr>
        <w:t>pomůže je oslovit.</w:t>
      </w:r>
    </w:p>
    <w:p w:rsidR="00113EFD" w:rsidRDefault="00113EFD" w:rsidP="00551BFA">
      <w:pPr>
        <w:tabs>
          <w:tab w:val="left" w:pos="7650"/>
        </w:tabs>
        <w:rPr>
          <w:rStyle w:val="cv"/>
        </w:rPr>
      </w:pPr>
    </w:p>
    <w:p w:rsidR="00113EFD" w:rsidRDefault="0056356A" w:rsidP="00551BFA">
      <w:pPr>
        <w:tabs>
          <w:tab w:val="left" w:pos="7650"/>
        </w:tabs>
        <w:rPr>
          <w:rStyle w:val="cv"/>
          <w:i/>
        </w:rPr>
      </w:pPr>
      <w:r>
        <w:rPr>
          <w:rStyle w:val="cv"/>
          <w:i/>
        </w:rPr>
        <w:t>T</w:t>
      </w:r>
      <w:r w:rsidR="00113EFD">
        <w:rPr>
          <w:rStyle w:val="cv"/>
          <w:i/>
        </w:rPr>
        <w:t>o platí zejména tehdy, pokud se věnujete misii.</w:t>
      </w:r>
      <w:r w:rsidR="005621D3">
        <w:rPr>
          <w:rStyle w:val="cv"/>
          <w:i/>
        </w:rPr>
        <w:t xml:space="preserve"> Ve světě máme na různých místech mnoho misionářů, kteří spolupracují s Amazing Facts. A jednou z věcí, kterou jim říkáme, je, aby se seznámili s místní kulturou, a pokusili se přizpůsobit tomu evangelizační materiál, aby ho šlo aplikovat v jejich situac</w:t>
      </w:r>
      <w:r w:rsidR="00BF5D17">
        <w:rPr>
          <w:rStyle w:val="cv"/>
          <w:i/>
        </w:rPr>
        <w:t>i.</w:t>
      </w:r>
    </w:p>
    <w:p w:rsidR="00BF5D17" w:rsidRDefault="00BF5D17" w:rsidP="00551BFA">
      <w:pPr>
        <w:tabs>
          <w:tab w:val="left" w:pos="7650"/>
        </w:tabs>
        <w:rPr>
          <w:rStyle w:val="cv"/>
          <w:i/>
        </w:rPr>
      </w:pPr>
    </w:p>
    <w:p w:rsidR="00BF5D17" w:rsidRDefault="00BF5D17" w:rsidP="00551BFA">
      <w:pPr>
        <w:tabs>
          <w:tab w:val="left" w:pos="7650"/>
        </w:tabs>
        <w:rPr>
          <w:rStyle w:val="cv"/>
        </w:rPr>
      </w:pPr>
      <w:r>
        <w:rPr>
          <w:rStyle w:val="cv"/>
        </w:rPr>
        <w:t>Pak se zde mluví o lidech, kteří jsou skutečně odevzdaní, jsou to Boží děti, ale potř</w:t>
      </w:r>
      <w:r w:rsidR="00663183">
        <w:rPr>
          <w:rStyle w:val="cv"/>
        </w:rPr>
        <w:t>ebují studov</w:t>
      </w:r>
      <w:r w:rsidR="00523776">
        <w:rPr>
          <w:rStyle w:val="cv"/>
        </w:rPr>
        <w:t>a</w:t>
      </w:r>
      <w:r w:rsidR="00663183">
        <w:rPr>
          <w:rStyle w:val="cv"/>
        </w:rPr>
        <w:t>t Bibli víc do hloub</w:t>
      </w:r>
      <w:r>
        <w:rPr>
          <w:rStyle w:val="cv"/>
        </w:rPr>
        <w:t>ky.</w:t>
      </w:r>
      <w:r w:rsidR="00663183">
        <w:rPr>
          <w:rStyle w:val="cv"/>
        </w:rPr>
        <w:t xml:space="preserve"> Když někdo nerozumí v Písmu úplně všemu, tak to neznamená, že Bůh s </w:t>
      </w:r>
      <w:r w:rsidR="0056356A">
        <w:rPr>
          <w:rStyle w:val="cv"/>
        </w:rPr>
        <w:t>ním nebo v něm</w:t>
      </w:r>
      <w:r w:rsidR="00663183">
        <w:rPr>
          <w:rStyle w:val="cv"/>
        </w:rPr>
        <w:t xml:space="preserve"> nepracuje. Ježíš řekl Jakubovi a Janovi: „Nebraňte jim.</w:t>
      </w:r>
      <w:r w:rsidR="00A274DB">
        <w:rPr>
          <w:rStyle w:val="cv"/>
        </w:rPr>
        <w:t xml:space="preserve"> Kdo není proti nám, je s námi</w:t>
      </w:r>
      <w:r w:rsidR="00523776">
        <w:rPr>
          <w:rStyle w:val="cv"/>
        </w:rPr>
        <w:t>“</w:t>
      </w:r>
      <w:r w:rsidR="00940C5C">
        <w:rPr>
          <w:rStyle w:val="cv"/>
        </w:rPr>
        <w:t>.</w:t>
      </w:r>
    </w:p>
    <w:p w:rsidR="00663183" w:rsidRPr="00523776" w:rsidRDefault="00663183" w:rsidP="00551BFA">
      <w:pPr>
        <w:tabs>
          <w:tab w:val="left" w:pos="7650"/>
        </w:tabs>
        <w:rPr>
          <w:rStyle w:val="cv"/>
          <w:color w:val="FF0000"/>
        </w:rPr>
      </w:pPr>
      <w:r w:rsidRPr="00523776">
        <w:rPr>
          <w:rStyle w:val="cv"/>
          <w:color w:val="FF0000"/>
        </w:rPr>
        <w:t>Lk 9,49.50: „I odpověděv Jan, řekl: Mistře, viděli jsme jednoho, an ve jménu tvém ďábly vymítá; i bránili jsme mu, proto že nechodí s námi.</w:t>
      </w:r>
      <w:r w:rsidR="00523776" w:rsidRPr="00523776">
        <w:rPr>
          <w:rStyle w:val="cv"/>
          <w:color w:val="FF0000"/>
        </w:rPr>
        <w:t xml:space="preserve"> 50 </w:t>
      </w:r>
      <w:r w:rsidRPr="00523776">
        <w:rPr>
          <w:rStyle w:val="cv"/>
          <w:color w:val="FF0000"/>
        </w:rPr>
        <w:t>I dí jemu Ježíš: Nebraňtež. Nebo kdoť není proti nám, s</w:t>
      </w:r>
      <w:r w:rsidR="0056356A">
        <w:rPr>
          <w:rStyle w:val="cv"/>
          <w:color w:val="FF0000"/>
        </w:rPr>
        <w:t> </w:t>
      </w:r>
      <w:r w:rsidRPr="00523776">
        <w:rPr>
          <w:rStyle w:val="cv"/>
          <w:color w:val="FF0000"/>
        </w:rPr>
        <w:t>námiť jest.“</w:t>
      </w:r>
    </w:p>
    <w:p w:rsidR="00663183" w:rsidRDefault="00663183" w:rsidP="00551BFA">
      <w:pPr>
        <w:tabs>
          <w:tab w:val="left" w:pos="7650"/>
        </w:tabs>
        <w:rPr>
          <w:rStyle w:val="cv"/>
        </w:rPr>
      </w:pPr>
      <w:r>
        <w:rPr>
          <w:rStyle w:val="cv"/>
        </w:rPr>
        <w:t>Když s</w:t>
      </w:r>
      <w:r w:rsidR="00820BF9">
        <w:rPr>
          <w:rStyle w:val="cv"/>
        </w:rPr>
        <w:t>e Priscil</w:t>
      </w:r>
      <w:r w:rsidR="00940C5C">
        <w:rPr>
          <w:rStyle w:val="cv"/>
        </w:rPr>
        <w:t>l</w:t>
      </w:r>
      <w:r w:rsidR="00820BF9">
        <w:rPr>
          <w:rStyle w:val="cv"/>
        </w:rPr>
        <w:t>a a Akv</w:t>
      </w:r>
      <w:r>
        <w:rPr>
          <w:rStyle w:val="cv"/>
        </w:rPr>
        <w:t xml:space="preserve">ila setkali s Apollem, tak byl mocný v Písmu, kázal Janův křest, ale nevěděl o vylití Ducha svatého a </w:t>
      </w:r>
      <w:r w:rsidR="00985D6A">
        <w:rPr>
          <w:rStyle w:val="cv"/>
        </w:rPr>
        <w:t>o Ježíšově službě.</w:t>
      </w:r>
    </w:p>
    <w:p w:rsidR="00985D6A" w:rsidRPr="00A274DB" w:rsidRDefault="00985D6A" w:rsidP="00551BFA">
      <w:pPr>
        <w:tabs>
          <w:tab w:val="left" w:pos="7650"/>
        </w:tabs>
        <w:rPr>
          <w:rStyle w:val="cv"/>
          <w:color w:val="FF0000"/>
        </w:rPr>
      </w:pPr>
      <w:r w:rsidRPr="00A274DB">
        <w:rPr>
          <w:rStyle w:val="cv"/>
          <w:color w:val="FF0000"/>
        </w:rPr>
        <w:t>Sk 18, 24-26: „Žid pak nějaký, jménem Apollo, rodem z Alexandrie, muž výmluvný, přišel do Efezu, učený v písmě.</w:t>
      </w:r>
      <w:r w:rsidR="00523776" w:rsidRPr="00A274DB">
        <w:rPr>
          <w:rStyle w:val="cv"/>
          <w:color w:val="FF0000"/>
        </w:rPr>
        <w:t xml:space="preserve"> 25 </w:t>
      </w:r>
      <w:r w:rsidRPr="00A274DB">
        <w:rPr>
          <w:rStyle w:val="cv"/>
          <w:color w:val="FF0000"/>
        </w:rPr>
        <w:t>Ten byl počátečně naučen cestě Páně, a byv vroucího ducha, mluvil a učil pilně těm věcem, kteréž jsou Páně, znaje toliko křest Janův.</w:t>
      </w:r>
      <w:r w:rsidR="00523776" w:rsidRPr="00A274DB">
        <w:rPr>
          <w:rStyle w:val="cv"/>
          <w:color w:val="FF0000"/>
        </w:rPr>
        <w:t xml:space="preserve"> 26 </w:t>
      </w:r>
      <w:r w:rsidRPr="00A274DB">
        <w:rPr>
          <w:rStyle w:val="cv"/>
          <w:color w:val="FF0000"/>
        </w:rPr>
        <w:t>A ten počal svobodně mluviti v škole. Kteréhož slyševše Priscilla a Akvila, přijali ho k sobě, a dokonaleji vypravovali jemu o cestě Boží.“</w:t>
      </w:r>
    </w:p>
    <w:p w:rsidR="00985D6A" w:rsidRDefault="00985D6A" w:rsidP="00551BFA">
      <w:pPr>
        <w:tabs>
          <w:tab w:val="left" w:pos="7650"/>
        </w:tabs>
        <w:rPr>
          <w:rStyle w:val="cv"/>
        </w:rPr>
      </w:pPr>
      <w:r>
        <w:rPr>
          <w:rStyle w:val="cv"/>
        </w:rPr>
        <w:t>Posadili se s ním, procházeli Písmo, používali Písmo a hermeneutiku. Dokazovali ze Starého Zákona, že Ježíš je Mesiáš, tím, že srovnávali Písmo s Písmem. Apol</w:t>
      </w:r>
      <w:r w:rsidR="00523776">
        <w:rPr>
          <w:rStyle w:val="cv"/>
        </w:rPr>
        <w:t>l</w:t>
      </w:r>
      <w:r>
        <w:rPr>
          <w:rStyle w:val="cv"/>
        </w:rPr>
        <w:t>o se stal jedním z nejmocnějších kazatelů Nového Zákona, protože si opravil svou hermeneutiku.</w:t>
      </w:r>
    </w:p>
    <w:p w:rsidR="00985D6A" w:rsidRDefault="00985D6A" w:rsidP="00551BFA">
      <w:pPr>
        <w:tabs>
          <w:tab w:val="left" w:pos="7650"/>
        </w:tabs>
        <w:rPr>
          <w:rStyle w:val="cv"/>
        </w:rPr>
      </w:pPr>
    </w:p>
    <w:p w:rsidR="00985D6A" w:rsidRDefault="00985D6A" w:rsidP="00551BFA">
      <w:pPr>
        <w:tabs>
          <w:tab w:val="left" w:pos="7650"/>
        </w:tabs>
        <w:rPr>
          <w:rStyle w:val="cv"/>
          <w:i/>
        </w:rPr>
      </w:pPr>
      <w:r>
        <w:rPr>
          <w:rStyle w:val="cv"/>
          <w:i/>
        </w:rPr>
        <w:lastRenderedPageBreak/>
        <w:t>To nás přivádí k části na středu.</w:t>
      </w:r>
    </w:p>
    <w:p w:rsidR="00985D6A" w:rsidRDefault="00985D6A" w:rsidP="00551BFA">
      <w:pPr>
        <w:tabs>
          <w:tab w:val="left" w:pos="7650"/>
        </w:tabs>
        <w:rPr>
          <w:rStyle w:val="cv"/>
          <w:i/>
        </w:rPr>
      </w:pPr>
    </w:p>
    <w:p w:rsidR="00985D6A" w:rsidRPr="00523776" w:rsidRDefault="00985D6A" w:rsidP="00985D6A">
      <w:pPr>
        <w:keepNext/>
        <w:tabs>
          <w:tab w:val="left" w:pos="7650"/>
        </w:tabs>
        <w:rPr>
          <w:rStyle w:val="cv"/>
          <w:b/>
          <w:i/>
        </w:rPr>
      </w:pPr>
      <w:r w:rsidRPr="00523776">
        <w:rPr>
          <w:rStyle w:val="cv"/>
          <w:b/>
          <w:i/>
        </w:rPr>
        <w:t>Středa – Naše hříšná přirozenost</w:t>
      </w:r>
    </w:p>
    <w:p w:rsidR="00985D6A" w:rsidRDefault="00F70804" w:rsidP="00551BFA">
      <w:pPr>
        <w:tabs>
          <w:tab w:val="left" w:pos="7650"/>
        </w:tabs>
        <w:rPr>
          <w:rStyle w:val="cv"/>
          <w:i/>
        </w:rPr>
      </w:pPr>
      <w:r>
        <w:rPr>
          <w:rStyle w:val="cv"/>
          <w:i/>
        </w:rPr>
        <w:t xml:space="preserve">A o tom, jak pravdivé to je, vypovídá řada příkladů, kdy se </w:t>
      </w:r>
      <w:r w:rsidR="00820BF9">
        <w:rPr>
          <w:rStyle w:val="cv"/>
          <w:i/>
        </w:rPr>
        <w:t xml:space="preserve">křesťané </w:t>
      </w:r>
      <w:r>
        <w:rPr>
          <w:rStyle w:val="cv"/>
          <w:i/>
        </w:rPr>
        <w:t>snaží omluvit své chování, protože nejsou ochotni se změnit a činit pokání. Hledají verše v Písmu ve snaze ospravedlnit svou neposlušnost.</w:t>
      </w:r>
    </w:p>
    <w:p w:rsidR="00F70804" w:rsidRDefault="00F70804" w:rsidP="00551BFA">
      <w:pPr>
        <w:tabs>
          <w:tab w:val="left" w:pos="7650"/>
        </w:tabs>
        <w:rPr>
          <w:rStyle w:val="cv"/>
          <w:i/>
        </w:rPr>
      </w:pPr>
      <w:r>
        <w:rPr>
          <w:rStyle w:val="cv"/>
          <w:i/>
        </w:rPr>
        <w:t>Měl jsem příležitost vést mnohá evangelizační setkání, a studium Bible s lidmi. A jedna z oblastí, která mě napadá, je pravda, která je velmi jasně uvedena v Bibli. A to je pravda o sedmém dni, o Sobotě. To je den, který Pán Bůh oddělil a požehnal.</w:t>
      </w:r>
    </w:p>
    <w:p w:rsidR="00F70804" w:rsidRDefault="00F70804" w:rsidP="00551BFA">
      <w:pPr>
        <w:tabs>
          <w:tab w:val="left" w:pos="7650"/>
        </w:tabs>
        <w:rPr>
          <w:rStyle w:val="cv"/>
          <w:i/>
        </w:rPr>
      </w:pPr>
      <w:r>
        <w:rPr>
          <w:rStyle w:val="cv"/>
          <w:i/>
        </w:rPr>
        <w:t>Mluvil jsem o tom s mnoha kazateli, kteří nesvětí Sobotu. Zeptal jsem se jich: „Proč</w:t>
      </w:r>
      <w:r w:rsidR="00FD1501">
        <w:rPr>
          <w:rStyle w:val="cv"/>
          <w:i/>
        </w:rPr>
        <w:t xml:space="preserve"> nezachováváte jedno z Deseti P</w:t>
      </w:r>
      <w:r w:rsidR="00296E6E">
        <w:rPr>
          <w:rStyle w:val="cv"/>
          <w:i/>
        </w:rPr>
        <w:t>řikáz</w:t>
      </w:r>
      <w:r w:rsidR="00FD1501">
        <w:rPr>
          <w:rStyle w:val="cv"/>
          <w:i/>
        </w:rPr>
        <w:t>ání?“ A oni odpovídají: „Deset P</w:t>
      </w:r>
      <w:r w:rsidR="00296E6E">
        <w:rPr>
          <w:rStyle w:val="cv"/>
          <w:i/>
        </w:rPr>
        <w:t>řikázání bylo přibito na kříž. Nemusíme zachovávat Deset Přikázání.“</w:t>
      </w:r>
    </w:p>
    <w:p w:rsidR="00296E6E" w:rsidRDefault="00296E6E" w:rsidP="00551BFA">
      <w:pPr>
        <w:tabs>
          <w:tab w:val="left" w:pos="7650"/>
        </w:tabs>
        <w:rPr>
          <w:rStyle w:val="cv"/>
          <w:i/>
        </w:rPr>
      </w:pPr>
      <w:r>
        <w:rPr>
          <w:rStyle w:val="cv"/>
          <w:i/>
        </w:rPr>
        <w:t>Tak pokr</w:t>
      </w:r>
      <w:r w:rsidR="00523776">
        <w:rPr>
          <w:rStyle w:val="cv"/>
          <w:i/>
        </w:rPr>
        <w:t>a</w:t>
      </w:r>
      <w:r>
        <w:rPr>
          <w:rStyle w:val="cv"/>
          <w:i/>
        </w:rPr>
        <w:t>čuji: „Je tedy správné, aby křesť</w:t>
      </w:r>
      <w:r w:rsidR="00523776">
        <w:rPr>
          <w:rStyle w:val="cv"/>
          <w:i/>
        </w:rPr>
        <w:t>an kradl, dopouštěl se smilstva, l</w:t>
      </w:r>
      <w:r>
        <w:rPr>
          <w:rStyle w:val="cv"/>
          <w:i/>
        </w:rPr>
        <w:t>hal</w:t>
      </w:r>
      <w:r w:rsidR="00523776">
        <w:rPr>
          <w:rStyle w:val="cv"/>
          <w:i/>
        </w:rPr>
        <w:t xml:space="preserve"> a</w:t>
      </w:r>
      <w:r>
        <w:rPr>
          <w:rStyle w:val="cv"/>
          <w:i/>
        </w:rPr>
        <w:t xml:space="preserve"> klaněl se modlám?</w:t>
      </w:r>
      <w:r w:rsidR="00523776">
        <w:rPr>
          <w:rStyle w:val="cv"/>
          <w:i/>
        </w:rPr>
        <w:t>“ A oni odpovídají: „Ne, ne, ne</w:t>
      </w:r>
      <w:r>
        <w:rPr>
          <w:rStyle w:val="cv"/>
          <w:i/>
        </w:rPr>
        <w:t>.“ Přesto však říkají, že Deset Přikázání už není závazných. Důvod</w:t>
      </w:r>
      <w:r w:rsidR="00380E7C">
        <w:rPr>
          <w:rStyle w:val="cv"/>
          <w:i/>
        </w:rPr>
        <w:t>, p</w:t>
      </w:r>
      <w:r>
        <w:rPr>
          <w:rStyle w:val="cv"/>
          <w:i/>
        </w:rPr>
        <w:t>roč to říkají, je, že nechtějí zachovávat čtvrté Přikázání, kt</w:t>
      </w:r>
      <w:r w:rsidR="00380E7C">
        <w:rPr>
          <w:rStyle w:val="cv"/>
          <w:i/>
        </w:rPr>
        <w:t>eré mluví o důležitosti Sobot</w:t>
      </w:r>
      <w:r>
        <w:rPr>
          <w:rStyle w:val="cv"/>
          <w:i/>
        </w:rPr>
        <w:t>y.</w:t>
      </w:r>
    </w:p>
    <w:p w:rsidR="00380E7C" w:rsidRDefault="00380E7C" w:rsidP="00551BFA">
      <w:pPr>
        <w:tabs>
          <w:tab w:val="left" w:pos="7650"/>
        </w:tabs>
        <w:rPr>
          <w:rStyle w:val="cv"/>
          <w:i/>
        </w:rPr>
      </w:pPr>
      <w:r>
        <w:rPr>
          <w:rStyle w:val="cv"/>
          <w:i/>
        </w:rPr>
        <w:t>Musí tedy změnit výklad Písma, aby si omluvili něco, co nechtějí a nejsou ochotní udělat. A takový problém měli farizeové.</w:t>
      </w:r>
    </w:p>
    <w:p w:rsidR="00380E7C" w:rsidRDefault="00380E7C" w:rsidP="00551BFA">
      <w:pPr>
        <w:tabs>
          <w:tab w:val="left" w:pos="7650"/>
        </w:tabs>
        <w:rPr>
          <w:rStyle w:val="cv"/>
          <w:i/>
        </w:rPr>
      </w:pPr>
      <w:r>
        <w:rPr>
          <w:rStyle w:val="cv"/>
          <w:i/>
        </w:rPr>
        <w:t>Zákoníci a farizeové v Ježíšově době odmítali přiznat svou chybu</w:t>
      </w:r>
      <w:r w:rsidR="00AC343F">
        <w:rPr>
          <w:rStyle w:val="cv"/>
          <w:i/>
        </w:rPr>
        <w:t>,</w:t>
      </w:r>
      <w:r>
        <w:rPr>
          <w:rStyle w:val="cv"/>
          <w:i/>
        </w:rPr>
        <w:t xml:space="preserve"> a že se mýlí ve výkladu Bible. Aby si omluvili svůj způsob jednání, tak nakonec odmítli a dokonce i pronásledovali Ježíše.</w:t>
      </w:r>
    </w:p>
    <w:p w:rsidR="00380E7C" w:rsidRDefault="00380E7C" w:rsidP="00551BFA">
      <w:pPr>
        <w:tabs>
          <w:tab w:val="left" w:pos="7650"/>
        </w:tabs>
        <w:rPr>
          <w:rStyle w:val="cv"/>
          <w:i/>
        </w:rPr>
      </w:pPr>
    </w:p>
    <w:p w:rsidR="00113EFD" w:rsidRDefault="00380E7C" w:rsidP="00551BFA">
      <w:pPr>
        <w:tabs>
          <w:tab w:val="left" w:pos="7650"/>
        </w:tabs>
        <w:rPr>
          <w:rStyle w:val="cv"/>
        </w:rPr>
      </w:pPr>
      <w:r>
        <w:rPr>
          <w:rStyle w:val="cv"/>
        </w:rPr>
        <w:t xml:space="preserve">Ježíš neustále opakoval, že </w:t>
      </w:r>
      <w:r w:rsidR="00BC528A">
        <w:rPr>
          <w:rStyle w:val="cv"/>
        </w:rPr>
        <w:t xml:space="preserve">má smrtelné následky </w:t>
      </w:r>
      <w:r>
        <w:rPr>
          <w:rStyle w:val="cv"/>
        </w:rPr>
        <w:t xml:space="preserve">odmítnout Boží </w:t>
      </w:r>
      <w:r w:rsidR="00A5517E">
        <w:rPr>
          <w:rStyle w:val="cv"/>
        </w:rPr>
        <w:t xml:space="preserve">Přikázání, </w:t>
      </w:r>
      <w:r w:rsidR="00BC528A">
        <w:rPr>
          <w:rStyle w:val="cv"/>
        </w:rPr>
        <w:t xml:space="preserve">aby se mohla </w:t>
      </w:r>
      <w:r w:rsidR="00752CAA">
        <w:rPr>
          <w:rStyle w:val="cv"/>
        </w:rPr>
        <w:t>zachovat</w:t>
      </w:r>
      <w:r w:rsidR="00BC528A">
        <w:rPr>
          <w:rStyle w:val="cv"/>
        </w:rPr>
        <w:t xml:space="preserve"> tradice. </w:t>
      </w:r>
      <w:r w:rsidR="00752CAA">
        <w:rPr>
          <w:rStyle w:val="cv"/>
        </w:rPr>
        <w:t>Ř</w:t>
      </w:r>
      <w:r w:rsidR="00BC528A">
        <w:rPr>
          <w:rStyle w:val="cv"/>
        </w:rPr>
        <w:t>ekl</w:t>
      </w:r>
      <w:r w:rsidR="00AC343F">
        <w:rPr>
          <w:rStyle w:val="cv"/>
        </w:rPr>
        <w:t>:</w:t>
      </w:r>
    </w:p>
    <w:p w:rsidR="00752CAA" w:rsidRPr="00AC343F" w:rsidRDefault="00752CAA" w:rsidP="00551BFA">
      <w:pPr>
        <w:tabs>
          <w:tab w:val="left" w:pos="7650"/>
        </w:tabs>
        <w:rPr>
          <w:rStyle w:val="verse"/>
          <w:color w:val="FF0000"/>
        </w:rPr>
      </w:pPr>
      <w:r w:rsidRPr="00AC343F">
        <w:rPr>
          <w:rStyle w:val="cv"/>
          <w:color w:val="FF0000"/>
        </w:rPr>
        <w:t>Mt 15,9: „</w:t>
      </w:r>
      <w:r w:rsidRPr="00AC343F">
        <w:rPr>
          <w:rStyle w:val="verse"/>
          <w:color w:val="FF0000"/>
        </w:rPr>
        <w:t xml:space="preserve">Nadarmoť mne ctí, </w:t>
      </w:r>
      <w:r w:rsidRPr="00AC343F">
        <w:rPr>
          <w:rStyle w:val="Siln"/>
          <w:color w:val="FF0000"/>
        </w:rPr>
        <w:t>učíce</w:t>
      </w:r>
      <w:r w:rsidRPr="00AC343F">
        <w:rPr>
          <w:rStyle w:val="verse"/>
          <w:color w:val="FF0000"/>
        </w:rPr>
        <w:t xml:space="preserve"> učení, jenž jsou přikázání lidská.“</w:t>
      </w:r>
    </w:p>
    <w:p w:rsidR="00752CAA" w:rsidRDefault="00752CAA" w:rsidP="00551BFA">
      <w:pPr>
        <w:tabs>
          <w:tab w:val="left" w:pos="7650"/>
        </w:tabs>
        <w:rPr>
          <w:rStyle w:val="verse"/>
        </w:rPr>
      </w:pPr>
      <w:r>
        <w:rPr>
          <w:rStyle w:val="verse"/>
        </w:rPr>
        <w:t>Nemůžete populární tradici postavit před: „Tak praví Pán.“</w:t>
      </w:r>
    </w:p>
    <w:p w:rsidR="00752CAA" w:rsidRDefault="00752CAA" w:rsidP="00551BFA">
      <w:pPr>
        <w:tabs>
          <w:tab w:val="left" w:pos="7650"/>
        </w:tabs>
        <w:rPr>
          <w:rStyle w:val="verse"/>
        </w:rPr>
      </w:pPr>
    </w:p>
    <w:p w:rsidR="00752CAA" w:rsidRPr="00752CAA" w:rsidRDefault="00752CAA" w:rsidP="00551BFA">
      <w:pPr>
        <w:tabs>
          <w:tab w:val="left" w:pos="7650"/>
        </w:tabs>
        <w:rPr>
          <w:rStyle w:val="cv"/>
          <w:i/>
          <w:color w:val="FF0000"/>
        </w:rPr>
      </w:pPr>
      <w:r w:rsidRPr="00752CAA">
        <w:rPr>
          <w:rStyle w:val="verse"/>
          <w:i/>
        </w:rPr>
        <w:t xml:space="preserve">U </w:t>
      </w:r>
      <w:r w:rsidRPr="00752CAA">
        <w:rPr>
          <w:rStyle w:val="verse"/>
          <w:i/>
          <w:color w:val="FF0000"/>
        </w:rPr>
        <w:t xml:space="preserve">Jana 9,39 </w:t>
      </w:r>
      <w:r w:rsidRPr="00752CAA">
        <w:rPr>
          <w:rStyle w:val="verse"/>
          <w:i/>
        </w:rPr>
        <w:t xml:space="preserve">je psáno: </w:t>
      </w:r>
      <w:r w:rsidRPr="00752CAA">
        <w:rPr>
          <w:rStyle w:val="verse"/>
          <w:i/>
          <w:color w:val="FF0000"/>
        </w:rPr>
        <w:t>„</w:t>
      </w:r>
      <w:r w:rsidRPr="00752CAA">
        <w:rPr>
          <w:rStyle w:val="cv"/>
          <w:i/>
          <w:color w:val="FF0000"/>
        </w:rPr>
        <w:t>I řekl jemu Ježíš: Na soud přišel jsem já na tento svět, aby ti, kteříž nevidí, viděli, a ti, kteříž vidí, aby slepí byli. 40 I uslyšeli to někteří z farizeů, kteříž s ním byli, a řekli jemu: Zdali i my slepí jsme? 41 Řekl jim Ježíš: Byste slepí byli, hříchu byste neměli; ale nyní pravíte: Vidíme, protož hřích váš zůstává.“</w:t>
      </w:r>
    </w:p>
    <w:p w:rsidR="00752CAA" w:rsidRDefault="00752CAA" w:rsidP="00551BFA">
      <w:pPr>
        <w:tabs>
          <w:tab w:val="left" w:pos="7650"/>
        </w:tabs>
        <w:rPr>
          <w:rStyle w:val="cv"/>
          <w:i/>
        </w:rPr>
      </w:pPr>
      <w:r w:rsidRPr="00752CAA">
        <w:rPr>
          <w:rStyle w:val="cv"/>
          <w:i/>
        </w:rPr>
        <w:t>Opět se ukazuje špatný výklad náboženských vůdců. Zavrhli úplně Ježíšovo učení, protože nezapadalo do jejich způsobu myšlení, do jejich teologie.</w:t>
      </w:r>
    </w:p>
    <w:p w:rsidR="00752CAA" w:rsidRDefault="00752CAA" w:rsidP="00551BFA">
      <w:pPr>
        <w:tabs>
          <w:tab w:val="left" w:pos="7650"/>
        </w:tabs>
        <w:rPr>
          <w:rStyle w:val="cv"/>
          <w:i/>
        </w:rPr>
      </w:pPr>
    </w:p>
    <w:p w:rsidR="00752CAA" w:rsidRDefault="00752CAA" w:rsidP="00551BFA">
      <w:pPr>
        <w:tabs>
          <w:tab w:val="left" w:pos="7650"/>
        </w:tabs>
        <w:rPr>
          <w:rStyle w:val="cv"/>
        </w:rPr>
      </w:pPr>
      <w:r>
        <w:rPr>
          <w:rStyle w:val="cv"/>
        </w:rPr>
        <w:t>Jedna z nejčastějších chyb, které</w:t>
      </w:r>
      <w:r w:rsidR="00AC343F">
        <w:rPr>
          <w:rStyle w:val="cv"/>
        </w:rPr>
        <w:t xml:space="preserve"> dnes</w:t>
      </w:r>
      <w:r>
        <w:rPr>
          <w:rStyle w:val="cv"/>
        </w:rPr>
        <w:t xml:space="preserve"> vidím</w:t>
      </w:r>
      <w:r w:rsidR="00522095">
        <w:rPr>
          <w:rStyle w:val="cv"/>
        </w:rPr>
        <w:t>, je myšlenka, že Boží zákon byl zrušen, protože Bible učí o milosti.</w:t>
      </w:r>
    </w:p>
    <w:p w:rsidR="00522095" w:rsidRDefault="00522095" w:rsidP="00522095">
      <w:pPr>
        <w:tabs>
          <w:tab w:val="left" w:pos="0"/>
        </w:tabs>
      </w:pPr>
      <w:r>
        <w:rPr>
          <w:rStyle w:val="cv"/>
        </w:rPr>
        <w:lastRenderedPageBreak/>
        <w:t>Co je však tato milost? Je milost povolení hřešit bez důsledků? Anebo je milost moc, kterou nám Bůh dává,</w:t>
      </w:r>
      <w:r w:rsidR="00820BF9">
        <w:rPr>
          <w:rStyle w:val="cv"/>
        </w:rPr>
        <w:t xml:space="preserve"> a</w:t>
      </w:r>
      <w:r>
        <w:rPr>
          <w:rStyle w:val="cv"/>
        </w:rPr>
        <w:t xml:space="preserve"> která nám nejenom</w:t>
      </w:r>
      <w:r w:rsidR="00AC343F">
        <w:rPr>
          <w:rStyle w:val="cv"/>
        </w:rPr>
        <w:t xml:space="preserve"> odpouští hříchy, ale</w:t>
      </w:r>
      <w:r>
        <w:rPr>
          <w:rStyle w:val="cv"/>
        </w:rPr>
        <w:t xml:space="preserve"> dá sílu žít </w:t>
      </w:r>
      <w:r>
        <w:t>jiným způsobem života?</w:t>
      </w:r>
    </w:p>
    <w:p w:rsidR="00522095" w:rsidRDefault="00522095" w:rsidP="00522095">
      <w:pPr>
        <w:tabs>
          <w:tab w:val="left" w:pos="0"/>
        </w:tabs>
      </w:pPr>
      <w:r>
        <w:t xml:space="preserve">Stejná milost, která přikývá naše hříchy, nám dává sílu </w:t>
      </w:r>
      <w:r w:rsidR="00AC343F">
        <w:t>s</w:t>
      </w:r>
      <w:r>
        <w:t>tát se novým stvořením. Lidé to</w:t>
      </w:r>
      <w:r w:rsidR="00870C11">
        <w:t>, ale</w:t>
      </w:r>
      <w:r>
        <w:t xml:space="preserve"> nezdůrazňují kvůli naší hříšné a padlé přirozenosti.</w:t>
      </w:r>
    </w:p>
    <w:p w:rsidR="00522095" w:rsidRDefault="00522095" w:rsidP="00522095">
      <w:pPr>
        <w:tabs>
          <w:tab w:val="left" w:pos="0"/>
        </w:tabs>
      </w:pPr>
    </w:p>
    <w:p w:rsidR="00522095" w:rsidRPr="00AC343F" w:rsidRDefault="00522095" w:rsidP="00522095">
      <w:pPr>
        <w:tabs>
          <w:tab w:val="left" w:pos="0"/>
        </w:tabs>
        <w:rPr>
          <w:i/>
        </w:rPr>
      </w:pPr>
      <w:r w:rsidRPr="00AC343F">
        <w:rPr>
          <w:i/>
        </w:rPr>
        <w:t xml:space="preserve">Přišla nám další otázka: „Mohli byste mi, prosím, vysvětlit </w:t>
      </w:r>
      <w:r w:rsidR="00820BF9">
        <w:rPr>
          <w:i/>
        </w:rPr>
        <w:t xml:space="preserve">verš </w:t>
      </w:r>
      <w:r w:rsidRPr="00AC343F">
        <w:rPr>
          <w:i/>
        </w:rPr>
        <w:t>2.Kor 12,2?</w:t>
      </w:r>
      <w:r w:rsidR="002B3AD1" w:rsidRPr="00AC343F">
        <w:rPr>
          <w:i/>
        </w:rPr>
        <w:t xml:space="preserve"> Lámu si s tím hlavu už delší dobu.“</w:t>
      </w:r>
    </w:p>
    <w:p w:rsidR="002B3AD1" w:rsidRPr="00AC343F" w:rsidRDefault="002B3AD1" w:rsidP="00522095">
      <w:pPr>
        <w:tabs>
          <w:tab w:val="left" w:pos="0"/>
        </w:tabs>
        <w:rPr>
          <w:i/>
        </w:rPr>
      </w:pPr>
      <w:r w:rsidRPr="00AC343F">
        <w:rPr>
          <w:i/>
        </w:rPr>
        <w:t>Pavel napsal:</w:t>
      </w:r>
    </w:p>
    <w:p w:rsidR="002B3AD1" w:rsidRPr="00AC343F" w:rsidRDefault="002B3AD1" w:rsidP="00522095">
      <w:pPr>
        <w:tabs>
          <w:tab w:val="left" w:pos="0"/>
        </w:tabs>
        <w:rPr>
          <w:i/>
          <w:color w:val="FF0000"/>
        </w:rPr>
      </w:pPr>
      <w:r w:rsidRPr="00AC343F">
        <w:rPr>
          <w:i/>
          <w:color w:val="FF0000"/>
        </w:rPr>
        <w:t>2.Kor 12,2: „</w:t>
      </w:r>
      <w:r w:rsidRPr="00AC343F">
        <w:rPr>
          <w:rStyle w:val="cv"/>
          <w:i/>
          <w:color w:val="FF0000"/>
        </w:rPr>
        <w:t>Znám člověka v Kristu před lety čtrnácti, (v těle-li, nevím, čili krom těla, nevím, Bůhť ví), kterýž byl vtržen až do třetího nebe.“</w:t>
      </w:r>
    </w:p>
    <w:p w:rsidR="00522095" w:rsidRDefault="00522095">
      <w:pPr>
        <w:rPr>
          <w:rStyle w:val="cv"/>
        </w:rPr>
      </w:pPr>
    </w:p>
    <w:p w:rsidR="002B3AD1" w:rsidRDefault="002B3AD1">
      <w:pPr>
        <w:rPr>
          <w:rStyle w:val="cv"/>
        </w:rPr>
      </w:pPr>
      <w:r>
        <w:rPr>
          <w:rStyle w:val="cv"/>
        </w:rPr>
        <w:t xml:space="preserve">Mnoho učenců Bible si myslí, že Pavel mluví o vidění, kterého se mu dostalo. Bylo to tak skutečné, že řekl: „Znám člověka.“ Neřekl: „Jsem to já.“ Řekl totiž, </w:t>
      </w:r>
      <w:r w:rsidR="00095702">
        <w:rPr>
          <w:rStyle w:val="cv"/>
        </w:rPr>
        <w:t>že b</w:t>
      </w:r>
      <w:r w:rsidR="009B1991">
        <w:rPr>
          <w:rStyle w:val="cv"/>
        </w:rPr>
        <w:t>yl pokoušen</w:t>
      </w:r>
      <w:r w:rsidR="00095702">
        <w:rPr>
          <w:rStyle w:val="cv"/>
        </w:rPr>
        <w:t xml:space="preserve"> stát se pyšným kvůli tomu, že se mu dostalo mnoho vidění. V předchozím verši je psáno:</w:t>
      </w:r>
    </w:p>
    <w:p w:rsidR="00095702" w:rsidRPr="00956F9E" w:rsidRDefault="00634FE1">
      <w:pPr>
        <w:rPr>
          <w:rStyle w:val="cv"/>
          <w:color w:val="FF0000"/>
        </w:rPr>
      </w:pPr>
      <w:r>
        <w:rPr>
          <w:rStyle w:val="cv"/>
          <w:color w:val="FF0000"/>
        </w:rPr>
        <w:t xml:space="preserve">ČEP – </w:t>
      </w:r>
      <w:r w:rsidR="00095702" w:rsidRPr="00956F9E">
        <w:rPr>
          <w:rStyle w:val="cv"/>
          <w:color w:val="FF0000"/>
        </w:rPr>
        <w:t>2.Kor 12,1: „</w:t>
      </w:r>
      <w:r w:rsidRPr="00634FE1">
        <w:rPr>
          <w:rStyle w:val="cv"/>
          <w:color w:val="FF0000"/>
        </w:rPr>
        <w:t>Musím se pochlubit, i když to není k užitku; přicházím teď k viděním a zjevením Páně.</w:t>
      </w:r>
      <w:r>
        <w:rPr>
          <w:rStyle w:val="cv"/>
          <w:color w:val="FF0000"/>
        </w:rPr>
        <w:t>“</w:t>
      </w:r>
    </w:p>
    <w:p w:rsidR="00095702" w:rsidRDefault="00095702">
      <w:pPr>
        <w:rPr>
          <w:rStyle w:val="cv"/>
        </w:rPr>
      </w:pPr>
      <w:r>
        <w:rPr>
          <w:rStyle w:val="cv"/>
        </w:rPr>
        <w:t>A řekl: „Tento člověk byl vtržen až do třetího nebe.“</w:t>
      </w:r>
    </w:p>
    <w:p w:rsidR="00095702" w:rsidRDefault="00095702">
      <w:pPr>
        <w:rPr>
          <w:rStyle w:val="cv"/>
        </w:rPr>
      </w:pPr>
      <w:r>
        <w:rPr>
          <w:rStyle w:val="cv"/>
        </w:rPr>
        <w:t>V Hebrejštině existují tři slova¸ která Židé používají pro nebe.</w:t>
      </w:r>
    </w:p>
    <w:p w:rsidR="00095702" w:rsidRDefault="00095702">
      <w:pPr>
        <w:rPr>
          <w:rStyle w:val="cv"/>
        </w:rPr>
      </w:pPr>
      <w:r>
        <w:rPr>
          <w:rStyle w:val="cv"/>
        </w:rPr>
        <w:t>Prvním nebem nazývají vzduch kolem naší planety. My to nazýváme atmosféra. To je, když v Genesis je psáno, že Bůh stvořil nebe a zemi.</w:t>
      </w:r>
    </w:p>
    <w:p w:rsidR="00095702" w:rsidRDefault="00095702">
      <w:pPr>
        <w:rPr>
          <w:rStyle w:val="cv"/>
        </w:rPr>
      </w:pPr>
      <w:r>
        <w:rPr>
          <w:rStyle w:val="cv"/>
        </w:rPr>
        <w:t xml:space="preserve">Druhé nebe je prostor, kde se nachází slunce, měsíc, a hvězdy a jiná nebeská tělesa, která vidíme i z naší </w:t>
      </w:r>
      <w:r w:rsidR="00956F9E">
        <w:rPr>
          <w:rStyle w:val="cv"/>
        </w:rPr>
        <w:t>planety.</w:t>
      </w:r>
    </w:p>
    <w:p w:rsidR="00956F9E" w:rsidRDefault="00956F9E">
      <w:pPr>
        <w:rPr>
          <w:rStyle w:val="cv"/>
        </w:rPr>
      </w:pPr>
      <w:r>
        <w:rPr>
          <w:rStyle w:val="cv"/>
        </w:rPr>
        <w:t>Třetí nebe je místo, kde přebývá Bůh. To je ráj.</w:t>
      </w:r>
    </w:p>
    <w:p w:rsidR="00956F9E" w:rsidRDefault="00956F9E">
      <w:pPr>
        <w:rPr>
          <w:rStyle w:val="cv"/>
        </w:rPr>
      </w:pPr>
      <w:r>
        <w:rPr>
          <w:rStyle w:val="cv"/>
        </w:rPr>
        <w:t>Pavel řekl: „Byl jsem vytržen do ráje.“</w:t>
      </w:r>
    </w:p>
    <w:p w:rsidR="00956F9E" w:rsidRDefault="00956F9E">
      <w:pPr>
        <w:rPr>
          <w:rStyle w:val="cv"/>
        </w:rPr>
      </w:pPr>
      <w:r>
        <w:rPr>
          <w:rStyle w:val="cv"/>
        </w:rPr>
        <w:t>To je jako když Jan ve Zjevení, v kapitole 1, řekl</w:t>
      </w:r>
      <w:r w:rsidR="009B1991">
        <w:rPr>
          <w:rStyle w:val="cv"/>
        </w:rPr>
        <w:t>:</w:t>
      </w:r>
    </w:p>
    <w:p w:rsidR="00956F9E" w:rsidRPr="00A437B6" w:rsidRDefault="00956F9E">
      <w:pPr>
        <w:rPr>
          <w:rStyle w:val="cv"/>
          <w:color w:val="FF0000"/>
        </w:rPr>
      </w:pPr>
      <w:r w:rsidRPr="00A437B6">
        <w:rPr>
          <w:rStyle w:val="cv"/>
          <w:color w:val="FF0000"/>
        </w:rPr>
        <w:t>Zj 1,10: „</w:t>
      </w:r>
      <w:r w:rsidRPr="00A437B6">
        <w:rPr>
          <w:rStyle w:val="Zvraznn"/>
          <w:color w:val="FF0000"/>
        </w:rPr>
        <w:t>A</w:t>
      </w:r>
      <w:r w:rsidRPr="00A437B6">
        <w:rPr>
          <w:rStyle w:val="cv"/>
          <w:color w:val="FF0000"/>
        </w:rPr>
        <w:t xml:space="preserve"> byl jsem u vytržení ducha v den Páně…“</w:t>
      </w:r>
    </w:p>
    <w:p w:rsidR="00956F9E" w:rsidRDefault="00956F9E">
      <w:pPr>
        <w:rPr>
          <w:rStyle w:val="cv"/>
        </w:rPr>
      </w:pPr>
      <w:r>
        <w:rPr>
          <w:rStyle w:val="cv"/>
        </w:rPr>
        <w:t xml:space="preserve">Bylo to tak </w:t>
      </w:r>
      <w:r w:rsidR="009B1991">
        <w:rPr>
          <w:rStyle w:val="cv"/>
        </w:rPr>
        <w:t>skutečné</w:t>
      </w:r>
      <w:r>
        <w:rPr>
          <w:rStyle w:val="cv"/>
        </w:rPr>
        <w:t>, že řekl: „Nevím</w:t>
      </w:r>
      <w:r w:rsidR="00A437B6">
        <w:rPr>
          <w:rStyle w:val="cv"/>
        </w:rPr>
        <w:t xml:space="preserve">, jestli to bylo v těle, </w:t>
      </w:r>
      <w:r w:rsidR="00870C11">
        <w:rPr>
          <w:rStyle w:val="cv"/>
        </w:rPr>
        <w:t>i když</w:t>
      </w:r>
      <w:r w:rsidR="00A437B6">
        <w:rPr>
          <w:rStyle w:val="cv"/>
        </w:rPr>
        <w:t xml:space="preserve"> jsem</w:t>
      </w:r>
      <w:r w:rsidR="009B1991">
        <w:rPr>
          <w:rStyle w:val="cv"/>
        </w:rPr>
        <w:t xml:space="preserve"> to cítil jako opravdové na 100 </w:t>
      </w:r>
      <w:r w:rsidR="00A437B6">
        <w:rPr>
          <w:rStyle w:val="cv"/>
        </w:rPr>
        <w:t xml:space="preserve">%. Mohlo to být jen v mysli, ale bylo to tak </w:t>
      </w:r>
      <w:r w:rsidR="009B1991">
        <w:rPr>
          <w:rStyle w:val="cv"/>
        </w:rPr>
        <w:t>reálné</w:t>
      </w:r>
      <w:r w:rsidR="00A437B6">
        <w:rPr>
          <w:rStyle w:val="cv"/>
        </w:rPr>
        <w:t>. Nevím. Ale slyšel jsem a viděl jsem…</w:t>
      </w:r>
      <w:r w:rsidR="00634FE1">
        <w:rPr>
          <w:rStyle w:val="cv"/>
        </w:rPr>
        <w:t>“</w:t>
      </w:r>
    </w:p>
    <w:p w:rsidR="00A437B6" w:rsidRPr="00A437B6" w:rsidRDefault="00A437B6">
      <w:pPr>
        <w:rPr>
          <w:rStyle w:val="cv"/>
          <w:color w:val="FF0000"/>
        </w:rPr>
      </w:pPr>
      <w:r w:rsidRPr="00A437B6">
        <w:rPr>
          <w:rStyle w:val="cv"/>
          <w:color w:val="FF0000"/>
        </w:rPr>
        <w:t>2.Kor 12,4: „…nevypravitelné věci, o nichž není člověku dovoleno promluvit.“</w:t>
      </w:r>
      <w:r w:rsidR="00244170">
        <w:rPr>
          <w:rStyle w:val="cv"/>
          <w:color w:val="FF0000"/>
        </w:rPr>
        <w:t xml:space="preserve"> (ČSP)</w:t>
      </w:r>
    </w:p>
    <w:p w:rsidR="00522095" w:rsidRDefault="00A437B6" w:rsidP="00551BFA">
      <w:pPr>
        <w:tabs>
          <w:tab w:val="left" w:pos="7650"/>
        </w:tabs>
        <w:rPr>
          <w:rStyle w:val="verse"/>
        </w:rPr>
      </w:pPr>
      <w:r>
        <w:rPr>
          <w:rStyle w:val="verse"/>
        </w:rPr>
        <w:t>Domnívám se, že to tak řekl, protože nechtěl, aby ho kvůli tomu někdo vyšetřoval: „Co jsi slyšel?“ „Co jsi viděl?“</w:t>
      </w:r>
    </w:p>
    <w:p w:rsidR="00A437B6" w:rsidRDefault="00A437B6" w:rsidP="00551BFA">
      <w:pPr>
        <w:tabs>
          <w:tab w:val="left" w:pos="7650"/>
        </w:tabs>
        <w:rPr>
          <w:rStyle w:val="verse"/>
        </w:rPr>
      </w:pPr>
    </w:p>
    <w:p w:rsidR="00A437B6" w:rsidRDefault="00A437B6" w:rsidP="00551BFA">
      <w:pPr>
        <w:tabs>
          <w:tab w:val="left" w:pos="7650"/>
        </w:tabs>
        <w:rPr>
          <w:rStyle w:val="verse"/>
        </w:rPr>
      </w:pPr>
      <w:r>
        <w:rPr>
          <w:rStyle w:val="verse"/>
        </w:rPr>
        <w:lastRenderedPageBreak/>
        <w:t>Lidé často říkají, že byli v sedmém nebi, ale sedmé nebe není.</w:t>
      </w:r>
    </w:p>
    <w:p w:rsidR="00A437B6" w:rsidRDefault="00A437B6" w:rsidP="00551BFA">
      <w:pPr>
        <w:tabs>
          <w:tab w:val="left" w:pos="7650"/>
        </w:tabs>
        <w:rPr>
          <w:rStyle w:val="verse"/>
        </w:rPr>
      </w:pPr>
    </w:p>
    <w:p w:rsidR="00A437B6" w:rsidRDefault="00A437B6" w:rsidP="00551BFA">
      <w:pPr>
        <w:tabs>
          <w:tab w:val="left" w:pos="7650"/>
        </w:tabs>
        <w:rPr>
          <w:rStyle w:val="verse"/>
          <w:i/>
        </w:rPr>
      </w:pPr>
      <w:r>
        <w:rPr>
          <w:rStyle w:val="verse"/>
          <w:i/>
        </w:rPr>
        <w:t>Další část se nazývá „</w:t>
      </w:r>
      <w:r w:rsidR="009B1991">
        <w:rPr>
          <w:rStyle w:val="verse"/>
          <w:i/>
        </w:rPr>
        <w:t>Důležitost správného výkladu Písma</w:t>
      </w:r>
      <w:r w:rsidR="004220A9">
        <w:rPr>
          <w:rStyle w:val="verse"/>
          <w:i/>
        </w:rPr>
        <w:t>“</w:t>
      </w:r>
      <w:r w:rsidR="009B1991">
        <w:rPr>
          <w:rStyle w:val="verse"/>
          <w:i/>
        </w:rPr>
        <w:t>.</w:t>
      </w:r>
    </w:p>
    <w:p w:rsidR="004220A9" w:rsidRDefault="004220A9" w:rsidP="00551BFA">
      <w:pPr>
        <w:tabs>
          <w:tab w:val="left" w:pos="7650"/>
        </w:tabs>
        <w:rPr>
          <w:rStyle w:val="verse"/>
          <w:i/>
        </w:rPr>
      </w:pPr>
    </w:p>
    <w:p w:rsidR="004220A9" w:rsidRPr="009B1991" w:rsidRDefault="004220A9" w:rsidP="00244170">
      <w:pPr>
        <w:keepNext/>
        <w:tabs>
          <w:tab w:val="left" w:pos="7650"/>
        </w:tabs>
        <w:rPr>
          <w:rStyle w:val="verse"/>
          <w:b/>
          <w:i/>
        </w:rPr>
      </w:pPr>
      <w:r w:rsidRPr="009B1991">
        <w:rPr>
          <w:rStyle w:val="verse"/>
          <w:b/>
          <w:i/>
        </w:rPr>
        <w:t>Čtvrtek – Důležitost správného výkladu Písma</w:t>
      </w:r>
    </w:p>
    <w:p w:rsidR="00244170" w:rsidRDefault="00244170" w:rsidP="00551BFA">
      <w:pPr>
        <w:tabs>
          <w:tab w:val="left" w:pos="7650"/>
        </w:tabs>
        <w:rPr>
          <w:rStyle w:val="verse"/>
          <w:i/>
        </w:rPr>
      </w:pPr>
      <w:r>
        <w:rPr>
          <w:rStyle w:val="verse"/>
          <w:i/>
        </w:rPr>
        <w:t>Když vykládáme Písmo, musíme si dávat velký pozor.</w:t>
      </w:r>
      <w:r w:rsidR="009B1991">
        <w:rPr>
          <w:rStyle w:val="verse"/>
          <w:i/>
        </w:rPr>
        <w:t xml:space="preserve"> V knize </w:t>
      </w:r>
      <w:r w:rsidR="00E23F57">
        <w:rPr>
          <w:rStyle w:val="verse"/>
          <w:i/>
        </w:rPr>
        <w:t>Nehemiáš</w:t>
      </w:r>
      <w:r w:rsidR="009B1991">
        <w:rPr>
          <w:rStyle w:val="verse"/>
          <w:i/>
        </w:rPr>
        <w:t xml:space="preserve"> čteme:</w:t>
      </w:r>
    </w:p>
    <w:p w:rsidR="00244170" w:rsidRPr="009B1991" w:rsidRDefault="009B1991" w:rsidP="00551BFA">
      <w:pPr>
        <w:tabs>
          <w:tab w:val="left" w:pos="7650"/>
        </w:tabs>
        <w:rPr>
          <w:rStyle w:val="verse"/>
          <w:i/>
          <w:color w:val="FF0000"/>
        </w:rPr>
      </w:pPr>
      <w:r>
        <w:rPr>
          <w:rStyle w:val="verse"/>
          <w:i/>
          <w:color w:val="FF0000"/>
        </w:rPr>
        <w:t>Neh 8,1-3</w:t>
      </w:r>
      <w:r w:rsidR="00244170" w:rsidRPr="009B1991">
        <w:rPr>
          <w:rStyle w:val="verse"/>
          <w:i/>
          <w:color w:val="FF0000"/>
        </w:rPr>
        <w:t>: „I shromáždil se všecken lid jednomyslně do ulice, kteráž jest proti bráně vodné, a řekli Ezdrášovi učiteli, aby přinesl knihu zákona Mojžíšova, kterýž vydal Hospodin lidu Izraelskému.</w:t>
      </w:r>
      <w:r w:rsidRPr="009B1991">
        <w:rPr>
          <w:rStyle w:val="verse"/>
          <w:i/>
          <w:color w:val="FF0000"/>
        </w:rPr>
        <w:t xml:space="preserve"> </w:t>
      </w:r>
      <w:r w:rsidR="00244170" w:rsidRPr="009B1991">
        <w:rPr>
          <w:rStyle w:val="verse"/>
          <w:i/>
          <w:color w:val="FF0000"/>
        </w:rPr>
        <w:t>2</w:t>
      </w:r>
      <w:r w:rsidRPr="009B1991">
        <w:rPr>
          <w:rStyle w:val="verse"/>
          <w:i/>
          <w:color w:val="FF0000"/>
        </w:rPr>
        <w:t xml:space="preserve"> </w:t>
      </w:r>
      <w:r w:rsidR="00244170" w:rsidRPr="009B1991">
        <w:rPr>
          <w:rStyle w:val="verse"/>
          <w:i/>
          <w:color w:val="FF0000"/>
        </w:rPr>
        <w:t>Tedy přinesl Ezdráš kněz zákon před to shromáždění mužů i žen i všech, kteříž by rozumně poslouchati mohli, prvního dne měsíce sedmého.</w:t>
      </w:r>
      <w:r w:rsidRPr="009B1991">
        <w:rPr>
          <w:rStyle w:val="verse"/>
          <w:i/>
          <w:color w:val="FF0000"/>
        </w:rPr>
        <w:t xml:space="preserve"> </w:t>
      </w:r>
      <w:r w:rsidR="00244170" w:rsidRPr="009B1991">
        <w:rPr>
          <w:rStyle w:val="verse"/>
          <w:i/>
          <w:color w:val="FF0000"/>
        </w:rPr>
        <w:t>3</w:t>
      </w:r>
      <w:r w:rsidRPr="009B1991">
        <w:rPr>
          <w:rStyle w:val="verse"/>
          <w:i/>
          <w:color w:val="FF0000"/>
        </w:rPr>
        <w:t xml:space="preserve"> </w:t>
      </w:r>
      <w:r w:rsidR="00244170" w:rsidRPr="009B1991">
        <w:rPr>
          <w:rStyle w:val="verse"/>
          <w:i/>
          <w:color w:val="FF0000"/>
        </w:rPr>
        <w:t>I četl v něm na té ulici, kteráž jest proti bráně vodné, od jitra až do poledne, při přítomnosti mužů i žen, i kteřížkoli rozuměti mohli. A uši všeho lidu obráceny byly k</w:t>
      </w:r>
      <w:r w:rsidR="002A5733">
        <w:rPr>
          <w:rStyle w:val="verse"/>
          <w:i/>
          <w:color w:val="FF0000"/>
        </w:rPr>
        <w:t> </w:t>
      </w:r>
      <w:r w:rsidR="00244170" w:rsidRPr="009B1991">
        <w:rPr>
          <w:rStyle w:val="verse"/>
          <w:i/>
          <w:color w:val="FF0000"/>
        </w:rPr>
        <w:t>knize zákona.“</w:t>
      </w:r>
    </w:p>
    <w:p w:rsidR="00244170" w:rsidRDefault="00244170" w:rsidP="00551BFA">
      <w:pPr>
        <w:tabs>
          <w:tab w:val="left" w:pos="7650"/>
        </w:tabs>
        <w:rPr>
          <w:rStyle w:val="verse"/>
          <w:i/>
        </w:rPr>
      </w:pPr>
      <w:r>
        <w:rPr>
          <w:rStyle w:val="verse"/>
          <w:i/>
        </w:rPr>
        <w:t>Všechny děti Izraele se shromáždily a je psáno:</w:t>
      </w:r>
    </w:p>
    <w:p w:rsidR="00244170" w:rsidRPr="00E23F57" w:rsidRDefault="00244170" w:rsidP="00551BFA">
      <w:pPr>
        <w:tabs>
          <w:tab w:val="left" w:pos="7650"/>
        </w:tabs>
        <w:rPr>
          <w:i/>
          <w:color w:val="FF0000"/>
        </w:rPr>
      </w:pPr>
      <w:r w:rsidRPr="00E23F57">
        <w:rPr>
          <w:rStyle w:val="verse"/>
          <w:i/>
          <w:color w:val="FF0000"/>
        </w:rPr>
        <w:t>Neh 8,8: „</w:t>
      </w:r>
      <w:r w:rsidRPr="00E23F57">
        <w:rPr>
          <w:i/>
          <w:color w:val="FF0000"/>
        </w:rPr>
        <w:t>Nebo čtli v té knize v zákoně Božím srozumitelně, a vykládajíce smysl, vysvětlovali to, což čtli.“</w:t>
      </w:r>
    </w:p>
    <w:p w:rsidR="00244170" w:rsidRDefault="00244170" w:rsidP="00551BFA">
      <w:pPr>
        <w:tabs>
          <w:tab w:val="left" w:pos="7650"/>
        </w:tabs>
        <w:rPr>
          <w:i/>
        </w:rPr>
      </w:pPr>
      <w:r>
        <w:rPr>
          <w:i/>
        </w:rPr>
        <w:t>Je tedy čas kázat, vyučovat a vykládat Písmo? Určitě.</w:t>
      </w:r>
    </w:p>
    <w:p w:rsidR="00244170" w:rsidRDefault="00244170" w:rsidP="00551BFA">
      <w:pPr>
        <w:tabs>
          <w:tab w:val="left" w:pos="7650"/>
        </w:tabs>
        <w:rPr>
          <w:i/>
        </w:rPr>
      </w:pPr>
      <w:r>
        <w:rPr>
          <w:i/>
        </w:rPr>
        <w:t>Kdykoliv přijde někdo s</w:t>
      </w:r>
      <w:r w:rsidR="0010144A">
        <w:rPr>
          <w:i/>
        </w:rPr>
        <w:t> </w:t>
      </w:r>
      <w:r>
        <w:rPr>
          <w:i/>
        </w:rPr>
        <w:t>nějakým</w:t>
      </w:r>
      <w:r w:rsidR="0010144A">
        <w:rPr>
          <w:i/>
        </w:rPr>
        <w:t xml:space="preserve"> zvláštním</w:t>
      </w:r>
      <w:r>
        <w:rPr>
          <w:i/>
        </w:rPr>
        <w:t xml:space="preserve"> učením, nebo myšlenkou</w:t>
      </w:r>
      <w:r w:rsidR="0010144A">
        <w:rPr>
          <w:i/>
        </w:rPr>
        <w:t xml:space="preserve"> a sdílí se o ní s jinými křesťany, tak ho mohou opravit. Někdy se objeví lidé, kteří mají podivné myšlenky, ale kvůli pýš</w:t>
      </w:r>
      <w:r w:rsidR="00E23F57">
        <w:rPr>
          <w:i/>
        </w:rPr>
        <w:t>e nechtějí přiznat, že se mýlí,</w:t>
      </w:r>
      <w:r w:rsidR="0010144A">
        <w:rPr>
          <w:i/>
        </w:rPr>
        <w:t xml:space="preserve"> tvrdohlavě se drží omylu a posléze ho začnou šířit dál.</w:t>
      </w:r>
    </w:p>
    <w:p w:rsidR="0010144A" w:rsidRDefault="0010144A" w:rsidP="00551BFA">
      <w:pPr>
        <w:tabs>
          <w:tab w:val="left" w:pos="7650"/>
        </w:tabs>
        <w:rPr>
          <w:i/>
        </w:rPr>
      </w:pPr>
      <w:r>
        <w:rPr>
          <w:i/>
        </w:rPr>
        <w:t xml:space="preserve">Znám jednoho člověka, který byl dobrý křesťan, ale přišel s myšlenkou o tom, kdy se vrátí Ježíš. Říkal sice: „V Bibli je psáno, že nevíme dne ani hodiny.“ Avšak dospěl k určitému závěru a zarytě se ho držel. Dnes </w:t>
      </w:r>
      <w:r w:rsidR="00BE055A">
        <w:rPr>
          <w:i/>
        </w:rPr>
        <w:t xml:space="preserve">už přestal věřit </w:t>
      </w:r>
      <w:r>
        <w:rPr>
          <w:i/>
        </w:rPr>
        <w:t>Božímu S</w:t>
      </w:r>
      <w:r w:rsidR="00BE055A">
        <w:rPr>
          <w:i/>
        </w:rPr>
        <w:t>lovu</w:t>
      </w:r>
      <w:r>
        <w:rPr>
          <w:i/>
        </w:rPr>
        <w:t>, protože v</w:t>
      </w:r>
      <w:r w:rsidR="00BE055A">
        <w:rPr>
          <w:i/>
        </w:rPr>
        <w:t xml:space="preserve">ěci nedopadly tak, jak </w:t>
      </w:r>
      <w:r w:rsidR="00870C11">
        <w:rPr>
          <w:i/>
        </w:rPr>
        <w:t>očekával</w:t>
      </w:r>
      <w:r w:rsidR="00BE055A">
        <w:rPr>
          <w:i/>
        </w:rPr>
        <w:t>.</w:t>
      </w:r>
    </w:p>
    <w:p w:rsidR="00BE055A" w:rsidRPr="00A437B6" w:rsidRDefault="00BE055A" w:rsidP="00551BFA">
      <w:pPr>
        <w:tabs>
          <w:tab w:val="left" w:pos="7650"/>
        </w:tabs>
        <w:rPr>
          <w:rStyle w:val="verse"/>
          <w:i/>
        </w:rPr>
      </w:pPr>
      <w:r>
        <w:rPr>
          <w:i/>
        </w:rPr>
        <w:t>Přiznat, že můžeme dělat chyby ve výkladu Písma a dovolit druhým</w:t>
      </w:r>
      <w:r w:rsidR="005C2AD4">
        <w:rPr>
          <w:i/>
        </w:rPr>
        <w:t>, aby nám sdělili svůj názor, je</w:t>
      </w:r>
      <w:r>
        <w:rPr>
          <w:i/>
        </w:rPr>
        <w:t xml:space="preserve"> důležité.</w:t>
      </w:r>
    </w:p>
    <w:p w:rsidR="00752CAA" w:rsidRDefault="00752CAA" w:rsidP="00551BFA">
      <w:pPr>
        <w:tabs>
          <w:tab w:val="left" w:pos="7650"/>
        </w:tabs>
        <w:rPr>
          <w:rStyle w:val="cv"/>
        </w:rPr>
      </w:pPr>
    </w:p>
    <w:p w:rsidR="00BE055A" w:rsidRDefault="00BE055A" w:rsidP="00551BFA">
      <w:pPr>
        <w:tabs>
          <w:tab w:val="left" w:pos="7650"/>
        </w:tabs>
        <w:rPr>
          <w:rStyle w:val="cv"/>
        </w:rPr>
      </w:pPr>
      <w:r>
        <w:rPr>
          <w:rStyle w:val="cv"/>
        </w:rPr>
        <w:t>Příkladem je podobenství u Lukáše 16 o boháči a Lazarovi. Lidé čtou toto podobenství</w:t>
      </w:r>
      <w:r w:rsidR="005C2AD4">
        <w:rPr>
          <w:rStyle w:val="cv"/>
        </w:rPr>
        <w:t>,</w:t>
      </w:r>
      <w:r>
        <w:rPr>
          <w:rStyle w:val="cv"/>
        </w:rPr>
        <w:t xml:space="preserve"> a</w:t>
      </w:r>
      <w:r w:rsidR="005C2AD4">
        <w:rPr>
          <w:rStyle w:val="cv"/>
        </w:rPr>
        <w:t>le</w:t>
      </w:r>
      <w:r>
        <w:rPr>
          <w:rStyle w:val="cv"/>
        </w:rPr>
        <w:t xml:space="preserve"> musí to být dobře vyloženo a pochopeno.</w:t>
      </w:r>
    </w:p>
    <w:p w:rsidR="00BE055A" w:rsidRDefault="00BE055A" w:rsidP="00551BFA">
      <w:pPr>
        <w:tabs>
          <w:tab w:val="left" w:pos="7650"/>
        </w:tabs>
        <w:rPr>
          <w:rStyle w:val="cv"/>
        </w:rPr>
      </w:pPr>
      <w:r>
        <w:rPr>
          <w:rStyle w:val="cv"/>
        </w:rPr>
        <w:t>Někdy je zapotřebí lidi učit. Nestavějte doktrínu na jednom podobenství. Myšlenka, že trest začíná hned po smrti, před vzkříšením a před soudem, není v souladu s Písmem. Lidé však toto podobenství čtou a berou ho doslova.</w:t>
      </w:r>
    </w:p>
    <w:p w:rsidR="00BE055A" w:rsidRDefault="00282DC7" w:rsidP="00551BFA">
      <w:pPr>
        <w:tabs>
          <w:tab w:val="left" w:pos="7650"/>
        </w:tabs>
        <w:rPr>
          <w:rStyle w:val="cv"/>
        </w:rPr>
      </w:pPr>
      <w:r>
        <w:rPr>
          <w:rStyle w:val="cv"/>
        </w:rPr>
        <w:t xml:space="preserve">Je tam boháč, který se oblékal do purpuru a každý den měl okázalou hostinu. U jeho </w:t>
      </w:r>
      <w:r w:rsidR="002A5733">
        <w:rPr>
          <w:rStyle w:val="cv"/>
        </w:rPr>
        <w:t>b</w:t>
      </w:r>
      <w:r>
        <w:rPr>
          <w:rStyle w:val="cv"/>
        </w:rPr>
        <w:t xml:space="preserve">rány ležel chudý žebrák, který se jmenoval Lazar, </w:t>
      </w:r>
      <w:r w:rsidR="005C2AD4">
        <w:rPr>
          <w:rStyle w:val="cv"/>
        </w:rPr>
        <w:t>a</w:t>
      </w:r>
      <w:r>
        <w:rPr>
          <w:rStyle w:val="cv"/>
        </w:rPr>
        <w:t xml:space="preserve"> touž</w:t>
      </w:r>
      <w:r w:rsidR="002A5733">
        <w:rPr>
          <w:rStyle w:val="cv"/>
        </w:rPr>
        <w:t>il</w:t>
      </w:r>
      <w:r>
        <w:rPr>
          <w:rStyle w:val="cv"/>
        </w:rPr>
        <w:t xml:space="preserve"> alespoň po dro</w:t>
      </w:r>
      <w:r w:rsidR="002A5733">
        <w:rPr>
          <w:rStyle w:val="cv"/>
        </w:rPr>
        <w:t>bečcích z jeho stolu. Přicházeli</w:t>
      </w:r>
      <w:r>
        <w:rPr>
          <w:rStyle w:val="cv"/>
        </w:rPr>
        <w:t xml:space="preserve"> psi, kteří mu </w:t>
      </w:r>
      <w:r w:rsidR="002A5733">
        <w:rPr>
          <w:rStyle w:val="cv"/>
        </w:rPr>
        <w:t>o</w:t>
      </w:r>
      <w:r>
        <w:rPr>
          <w:rStyle w:val="cv"/>
        </w:rPr>
        <w:t>l</w:t>
      </w:r>
      <w:r w:rsidR="002A5733">
        <w:rPr>
          <w:rStyle w:val="cv"/>
        </w:rPr>
        <w:t>izovali</w:t>
      </w:r>
      <w:r>
        <w:rPr>
          <w:rStyle w:val="cv"/>
        </w:rPr>
        <w:t xml:space="preserve"> rány.</w:t>
      </w:r>
    </w:p>
    <w:p w:rsidR="00282DC7" w:rsidRDefault="002A5733" w:rsidP="00551BFA">
      <w:pPr>
        <w:tabs>
          <w:tab w:val="left" w:pos="7650"/>
        </w:tabs>
        <w:rPr>
          <w:rStyle w:val="cv"/>
        </w:rPr>
      </w:pPr>
      <w:r>
        <w:rPr>
          <w:rStyle w:val="cv"/>
        </w:rPr>
        <w:t>Nakonec oba umřeli. Boháč šel</w:t>
      </w:r>
      <w:r w:rsidR="00282DC7">
        <w:rPr>
          <w:rStyle w:val="cv"/>
        </w:rPr>
        <w:t xml:space="preserve"> do Hádesu, do pekla, a trpí. Chudák </w:t>
      </w:r>
      <w:r>
        <w:rPr>
          <w:rStyle w:val="cv"/>
        </w:rPr>
        <w:t>šel</w:t>
      </w:r>
      <w:r w:rsidR="00282DC7">
        <w:rPr>
          <w:rStyle w:val="cv"/>
        </w:rPr>
        <w:t xml:space="preserve"> do Abrahamova lůna.</w:t>
      </w:r>
    </w:p>
    <w:p w:rsidR="00282DC7" w:rsidRDefault="00282DC7" w:rsidP="00551BFA">
      <w:pPr>
        <w:tabs>
          <w:tab w:val="left" w:pos="7650"/>
        </w:tabs>
        <w:rPr>
          <w:rStyle w:val="cv"/>
        </w:rPr>
      </w:pPr>
      <w:r>
        <w:rPr>
          <w:rStyle w:val="cv"/>
        </w:rPr>
        <w:lastRenderedPageBreak/>
        <w:t>Kde jinde v Bibli s</w:t>
      </w:r>
      <w:r w:rsidR="002A5733">
        <w:rPr>
          <w:rStyle w:val="cv"/>
        </w:rPr>
        <w:t>e píše doslova o Abrahamově lůnu</w:t>
      </w:r>
      <w:r>
        <w:rPr>
          <w:rStyle w:val="cv"/>
        </w:rPr>
        <w:t>? Je řečeno i někde jinde v Bibli, že všichni mrtví jdou do Abrahamova lůna?</w:t>
      </w:r>
    </w:p>
    <w:p w:rsidR="006F1111" w:rsidRDefault="00870C11" w:rsidP="00551BFA">
      <w:pPr>
        <w:tabs>
          <w:tab w:val="left" w:pos="7650"/>
        </w:tabs>
        <w:rPr>
          <w:rStyle w:val="cv"/>
        </w:rPr>
      </w:pPr>
      <w:r>
        <w:rPr>
          <w:rStyle w:val="cv"/>
        </w:rPr>
        <w:t>J</w:t>
      </w:r>
      <w:r w:rsidR="00282DC7">
        <w:rPr>
          <w:rStyle w:val="cv"/>
        </w:rPr>
        <w:t>e</w:t>
      </w:r>
      <w:r>
        <w:rPr>
          <w:rStyle w:val="cv"/>
        </w:rPr>
        <w:t xml:space="preserve"> to</w:t>
      </w:r>
      <w:r w:rsidR="00282DC7">
        <w:rPr>
          <w:rStyle w:val="cv"/>
        </w:rPr>
        <w:t xml:space="preserve"> podobenství,</w:t>
      </w:r>
      <w:r w:rsidR="006F1111">
        <w:rPr>
          <w:rStyle w:val="cv"/>
        </w:rPr>
        <w:t xml:space="preserve"> které Ježíš vyprávěl</w:t>
      </w:r>
      <w:r w:rsidR="005C2AD4">
        <w:rPr>
          <w:rStyle w:val="cv"/>
        </w:rPr>
        <w:t>,</w:t>
      </w:r>
      <w:r w:rsidR="006F1111">
        <w:rPr>
          <w:rStyle w:val="cv"/>
        </w:rPr>
        <w:t xml:space="preserve"> a</w:t>
      </w:r>
      <w:r w:rsidR="005C2AD4">
        <w:rPr>
          <w:rStyle w:val="cv"/>
        </w:rPr>
        <w:t>by</w:t>
      </w:r>
      <w:r w:rsidR="006F1111">
        <w:rPr>
          <w:rStyle w:val="cv"/>
        </w:rPr>
        <w:t xml:space="preserve"> varoval židovské náboženské vůdce. Mysleli si, že když jsou Abrahamovy děti, tak budou spaseni. Opomíjeli pohany v jejich okolí, kteří toužili </w:t>
      </w:r>
      <w:r w:rsidR="005C2AD4">
        <w:rPr>
          <w:rStyle w:val="cv"/>
        </w:rPr>
        <w:t xml:space="preserve">nasytit </w:t>
      </w:r>
      <w:r w:rsidR="006F1111">
        <w:rPr>
          <w:rStyle w:val="cv"/>
        </w:rPr>
        <w:t xml:space="preserve">se drobečky, které padaly ze stolu židů. Židé znali pravdu a </w:t>
      </w:r>
      <w:r w:rsidR="002A5733">
        <w:rPr>
          <w:rStyle w:val="cv"/>
        </w:rPr>
        <w:t>pohané</w:t>
      </w:r>
      <w:r w:rsidR="006F1111">
        <w:rPr>
          <w:rStyle w:val="cv"/>
        </w:rPr>
        <w:t xml:space="preserve"> si přáli alespoň drobty pravdy. Židé však říkali: „My jsme vyvolený lid. To není pro vás.“</w:t>
      </w:r>
    </w:p>
    <w:p w:rsidR="000E5792" w:rsidRDefault="006F1111" w:rsidP="00551BFA">
      <w:pPr>
        <w:tabs>
          <w:tab w:val="left" w:pos="7650"/>
        </w:tabs>
        <w:rPr>
          <w:rStyle w:val="cv"/>
        </w:rPr>
      </w:pPr>
      <w:r>
        <w:rPr>
          <w:rStyle w:val="cv"/>
        </w:rPr>
        <w:t>Záměr</w:t>
      </w:r>
      <w:r w:rsidR="002A5733">
        <w:rPr>
          <w:rStyle w:val="cv"/>
        </w:rPr>
        <w:t>em</w:t>
      </w:r>
      <w:r>
        <w:rPr>
          <w:rStyle w:val="cv"/>
        </w:rPr>
        <w:t xml:space="preserve"> Ježíšova podobenství nebyl</w:t>
      </w:r>
      <w:r w:rsidR="002A5733">
        <w:rPr>
          <w:rStyle w:val="cv"/>
        </w:rPr>
        <w:t>o</w:t>
      </w:r>
      <w:r>
        <w:rPr>
          <w:rStyle w:val="cv"/>
        </w:rPr>
        <w:t xml:space="preserve"> ří</w:t>
      </w:r>
      <w:r w:rsidR="000E5792">
        <w:rPr>
          <w:rStyle w:val="cv"/>
        </w:rPr>
        <w:t>ct, že když člověk zemře, tak jd</w:t>
      </w:r>
      <w:r>
        <w:rPr>
          <w:rStyle w:val="cv"/>
        </w:rPr>
        <w:t>e rovnou do nebe nebo do pekla.</w:t>
      </w:r>
      <w:r w:rsidR="00870C11">
        <w:rPr>
          <w:rStyle w:val="cv"/>
        </w:rPr>
        <w:t xml:space="preserve"> </w:t>
      </w:r>
      <w:r w:rsidR="000E5792">
        <w:rPr>
          <w:rStyle w:val="cv"/>
        </w:rPr>
        <w:t>Použil neuvěřitelný paradox. Lazar, chudý pohan –</w:t>
      </w:r>
      <w:r w:rsidR="005C2AD4">
        <w:rPr>
          <w:rStyle w:val="cv"/>
        </w:rPr>
        <w:t xml:space="preserve"> </w:t>
      </w:r>
      <w:r w:rsidR="000E5792">
        <w:rPr>
          <w:rStyle w:val="cv"/>
        </w:rPr>
        <w:t>symbol pohanů – který je před domem bohatého člověka, mimo společenství Izraele, nakonec přišel do Abrahamova lůna. To je pro Židy místo odměny.</w:t>
      </w:r>
    </w:p>
    <w:p w:rsidR="000E5792" w:rsidRDefault="005C2AD4" w:rsidP="00551BFA">
      <w:pPr>
        <w:tabs>
          <w:tab w:val="left" w:pos="7650"/>
        </w:tabs>
        <w:rPr>
          <w:rStyle w:val="cv"/>
        </w:rPr>
      </w:pPr>
      <w:r>
        <w:rPr>
          <w:rStyle w:val="cv"/>
        </w:rPr>
        <w:t>Zatímco boháč</w:t>
      </w:r>
      <w:r w:rsidR="000E5792">
        <w:rPr>
          <w:rStyle w:val="cv"/>
        </w:rPr>
        <w:t xml:space="preserve"> představuje židovský národ, zná pravdu, je náboženský vedoucí. Zemře</w:t>
      </w:r>
      <w:r w:rsidR="00B10456">
        <w:rPr>
          <w:rStyle w:val="cv"/>
        </w:rPr>
        <w:t>l a šel</w:t>
      </w:r>
      <w:r w:rsidR="000E5792">
        <w:rPr>
          <w:rStyle w:val="cv"/>
        </w:rPr>
        <w:t xml:space="preserve"> do pohanského místa utrpení, do Hádesu.</w:t>
      </w:r>
    </w:p>
    <w:p w:rsidR="000E5792" w:rsidRDefault="000E5792" w:rsidP="00551BFA">
      <w:pPr>
        <w:tabs>
          <w:tab w:val="left" w:pos="7650"/>
        </w:tabs>
        <w:rPr>
          <w:rStyle w:val="cv"/>
        </w:rPr>
      </w:pPr>
      <w:r>
        <w:rPr>
          <w:rStyle w:val="cv"/>
        </w:rPr>
        <w:t>Ježíš zde použil skvělý kontrast a paradox, když se snažil vyučovat tímto podobenstvím.</w:t>
      </w:r>
    </w:p>
    <w:p w:rsidR="000D3EFA" w:rsidRDefault="000D3EFA" w:rsidP="00551BFA">
      <w:pPr>
        <w:tabs>
          <w:tab w:val="left" w:pos="7650"/>
        </w:tabs>
        <w:rPr>
          <w:rStyle w:val="cv"/>
        </w:rPr>
      </w:pPr>
      <w:r>
        <w:rPr>
          <w:rStyle w:val="cv"/>
        </w:rPr>
        <w:t xml:space="preserve">Lidé v nebi a v pekle </w:t>
      </w:r>
      <w:r w:rsidR="00F9528B">
        <w:rPr>
          <w:rStyle w:val="cv"/>
        </w:rPr>
        <w:t xml:space="preserve">samozřejmě </w:t>
      </w:r>
      <w:r>
        <w:rPr>
          <w:rStyle w:val="cv"/>
        </w:rPr>
        <w:t>nebudou moci spolu mluvit.</w:t>
      </w:r>
    </w:p>
    <w:p w:rsidR="000D3EFA" w:rsidRDefault="000D3EFA" w:rsidP="00551BFA">
      <w:pPr>
        <w:tabs>
          <w:tab w:val="left" w:pos="7650"/>
        </w:tabs>
        <w:rPr>
          <w:rStyle w:val="cv"/>
        </w:rPr>
      </w:pPr>
      <w:r>
        <w:rPr>
          <w:rStyle w:val="cv"/>
        </w:rPr>
        <w:t>Poselství, pointa příběhu</w:t>
      </w:r>
      <w:r w:rsidR="00B10456">
        <w:rPr>
          <w:rStyle w:val="cv"/>
        </w:rPr>
        <w:t>,</w:t>
      </w:r>
      <w:r>
        <w:rPr>
          <w:rStyle w:val="cv"/>
        </w:rPr>
        <w:t xml:space="preserve"> je obyčejně v poslední větě. Boháč řekl:</w:t>
      </w:r>
    </w:p>
    <w:p w:rsidR="000D3EFA" w:rsidRPr="00AA718A" w:rsidRDefault="000D3EFA" w:rsidP="00551BFA">
      <w:pPr>
        <w:tabs>
          <w:tab w:val="left" w:pos="7650"/>
        </w:tabs>
        <w:rPr>
          <w:rStyle w:val="cv"/>
          <w:color w:val="FF0000"/>
        </w:rPr>
      </w:pPr>
      <w:r w:rsidRPr="00AA718A">
        <w:rPr>
          <w:rStyle w:val="cv"/>
          <w:color w:val="FF0000"/>
        </w:rPr>
        <w:t>Lk 16,30: „Nic, otče Abrahame, ale kdyby kdo z mrtvých šel s nim, budou pokání činiti.</w:t>
      </w:r>
      <w:r w:rsidR="00AA718A" w:rsidRPr="00AA718A">
        <w:rPr>
          <w:rStyle w:val="cv"/>
          <w:color w:val="FF0000"/>
        </w:rPr>
        <w:t>“</w:t>
      </w:r>
    </w:p>
    <w:p w:rsidR="006F1111" w:rsidRDefault="000D3EFA" w:rsidP="00AA718A">
      <w:pPr>
        <w:tabs>
          <w:tab w:val="left" w:pos="7650"/>
        </w:tabs>
        <w:rPr>
          <w:rStyle w:val="cv"/>
        </w:rPr>
      </w:pPr>
      <w:r>
        <w:rPr>
          <w:rStyle w:val="cv"/>
        </w:rPr>
        <w:t xml:space="preserve">Ježíš vzkřísil člověka jménem </w:t>
      </w:r>
      <w:r w:rsidR="00AA718A">
        <w:rPr>
          <w:rStyle w:val="cv"/>
        </w:rPr>
        <w:t>L</w:t>
      </w:r>
      <w:r>
        <w:rPr>
          <w:rStyle w:val="cv"/>
        </w:rPr>
        <w:t>azar a náboženští vůdci – ne všichni, ale mnozí z</w:t>
      </w:r>
      <w:r w:rsidR="00F9528B">
        <w:rPr>
          <w:rStyle w:val="cv"/>
        </w:rPr>
        <w:t> </w:t>
      </w:r>
      <w:r>
        <w:rPr>
          <w:rStyle w:val="cv"/>
        </w:rPr>
        <w:t>nich</w:t>
      </w:r>
      <w:r w:rsidR="00F9528B">
        <w:rPr>
          <w:rStyle w:val="cv"/>
        </w:rPr>
        <w:t xml:space="preserve"> – </w:t>
      </w:r>
      <w:r>
        <w:rPr>
          <w:rStyle w:val="cv"/>
        </w:rPr>
        <w:t>chtěli Lazara zabít.</w:t>
      </w:r>
      <w:r w:rsidR="00AA718A">
        <w:rPr>
          <w:rStyle w:val="cv"/>
        </w:rPr>
        <w:t xml:space="preserve"> Abraham v podobenství řekl: </w:t>
      </w:r>
    </w:p>
    <w:p w:rsidR="006F1111" w:rsidRPr="00870C11" w:rsidRDefault="00AA718A" w:rsidP="00551BFA">
      <w:pPr>
        <w:tabs>
          <w:tab w:val="left" w:pos="7650"/>
        </w:tabs>
        <w:rPr>
          <w:rStyle w:val="cv"/>
          <w:b/>
          <w:color w:val="FF0000"/>
        </w:rPr>
      </w:pPr>
      <w:r w:rsidRPr="00870C11">
        <w:rPr>
          <w:rStyle w:val="cv"/>
          <w:b/>
          <w:color w:val="FF0000"/>
        </w:rPr>
        <w:t xml:space="preserve">Lk 16,31: „I řekl mu: </w:t>
      </w:r>
      <w:r w:rsidRPr="00870C11">
        <w:rPr>
          <w:rStyle w:val="cv"/>
          <w:b/>
          <w:color w:val="FF0000"/>
          <w:u w:val="single"/>
        </w:rPr>
        <w:t>Poněvadž Mojžíše a proroků neposlouchají, aniž byť kdo z mrtvých vstal, uvěří jemu.</w:t>
      </w:r>
      <w:r w:rsidRPr="00870C11">
        <w:rPr>
          <w:rStyle w:val="cv"/>
          <w:b/>
          <w:color w:val="FF0000"/>
        </w:rPr>
        <w:t>“</w:t>
      </w:r>
    </w:p>
    <w:p w:rsidR="00BE055A" w:rsidRDefault="00F9528B" w:rsidP="00551BFA">
      <w:pPr>
        <w:tabs>
          <w:tab w:val="left" w:pos="7650"/>
        </w:tabs>
        <w:rPr>
          <w:rStyle w:val="cv"/>
        </w:rPr>
      </w:pPr>
      <w:r>
        <w:rPr>
          <w:rStyle w:val="cv"/>
        </w:rPr>
        <w:t xml:space="preserve">Ježíš říká: „Když si </w:t>
      </w:r>
      <w:r w:rsidR="00AA718A">
        <w:rPr>
          <w:rStyle w:val="cv"/>
        </w:rPr>
        <w:t>p</w:t>
      </w:r>
      <w:r>
        <w:rPr>
          <w:rStyle w:val="cv"/>
        </w:rPr>
        <w:t>r</w:t>
      </w:r>
      <w:r w:rsidR="00AA718A">
        <w:rPr>
          <w:rStyle w:val="cv"/>
        </w:rPr>
        <w:t>očtete Mojžíše a proroky, pak poznáte, že Já jsem Mesiáš.“ To je největší důkaz. Hermeneutika je důkazem, že Ježíš je Mesiáš. Toto podobenství je skutečně podobenstvím o tom, že musíme věřit Mojžíšovi a prorokům. Není to podobenství o tom, že hned po smrti jde člověk do nebe nebo do pekla.  Srovnávejte Písmo s Písmem.</w:t>
      </w:r>
    </w:p>
    <w:p w:rsidR="00AA718A" w:rsidRDefault="00AA718A" w:rsidP="00551BFA">
      <w:pPr>
        <w:tabs>
          <w:tab w:val="left" w:pos="7650"/>
        </w:tabs>
        <w:rPr>
          <w:rStyle w:val="cv"/>
        </w:rPr>
      </w:pPr>
    </w:p>
    <w:p w:rsidR="00AA718A" w:rsidRPr="00B10456" w:rsidRDefault="0012286F" w:rsidP="00551BFA">
      <w:pPr>
        <w:tabs>
          <w:tab w:val="left" w:pos="7650"/>
        </w:tabs>
        <w:rPr>
          <w:rStyle w:val="cv"/>
          <w:i/>
        </w:rPr>
      </w:pPr>
      <w:r w:rsidRPr="00B10456">
        <w:rPr>
          <w:rStyle w:val="cv"/>
          <w:i/>
        </w:rPr>
        <w:t>Přišlo nám několik otázek. První je: „Co se stalo s dcerou Jefte?“</w:t>
      </w:r>
    </w:p>
    <w:p w:rsidR="0012286F" w:rsidRDefault="0012286F" w:rsidP="00551BFA">
      <w:pPr>
        <w:tabs>
          <w:tab w:val="left" w:pos="7650"/>
        </w:tabs>
        <w:rPr>
          <w:rStyle w:val="cv"/>
        </w:rPr>
      </w:pPr>
    </w:p>
    <w:p w:rsidR="0012286F" w:rsidRDefault="0012286F" w:rsidP="00551BFA">
      <w:pPr>
        <w:tabs>
          <w:tab w:val="left" w:pos="7650"/>
        </w:tabs>
        <w:rPr>
          <w:rStyle w:val="cv"/>
        </w:rPr>
      </w:pPr>
      <w:r>
        <w:rPr>
          <w:rStyle w:val="cv"/>
        </w:rPr>
        <w:t>Jefte učinil přísahu:</w:t>
      </w:r>
    </w:p>
    <w:p w:rsidR="0012286F" w:rsidRPr="002F709F" w:rsidRDefault="0012286F" w:rsidP="00551BFA">
      <w:pPr>
        <w:tabs>
          <w:tab w:val="left" w:pos="7650"/>
        </w:tabs>
        <w:rPr>
          <w:rStyle w:val="cv"/>
          <w:color w:val="FF0000"/>
        </w:rPr>
      </w:pPr>
      <w:r w:rsidRPr="002F709F">
        <w:rPr>
          <w:rStyle w:val="cv"/>
          <w:color w:val="FF0000"/>
        </w:rPr>
        <w:t>Sd 11,30.31: „Učinil pak Jefte slib Hospodinu, a řekl: Jestliže jistotně dáš mi Ammonitské v ruku mou: 31 I stane se, že což by koli vyšlo ze dveří domu mého mně vstříc, když se vrátím v pokoji od Ammonitských, bude Hospodinovo, abych to obětoval v obět zápalnou.“</w:t>
      </w:r>
    </w:p>
    <w:p w:rsidR="0012286F" w:rsidRDefault="0012286F" w:rsidP="00551BFA">
      <w:pPr>
        <w:tabs>
          <w:tab w:val="left" w:pos="7650"/>
        </w:tabs>
        <w:rPr>
          <w:rStyle w:val="cv"/>
        </w:rPr>
      </w:pPr>
      <w:r>
        <w:rPr>
          <w:rStyle w:val="cv"/>
        </w:rPr>
        <w:t xml:space="preserve">Použil slovo „zápalná oběť“, protože tak obyčejně přinášeli oběti. Čekal, že jako první se objeví nějaké </w:t>
      </w:r>
      <w:r w:rsidR="00B10456">
        <w:rPr>
          <w:rStyle w:val="cv"/>
        </w:rPr>
        <w:t xml:space="preserve">domácí </w:t>
      </w:r>
      <w:r>
        <w:rPr>
          <w:rStyle w:val="cv"/>
        </w:rPr>
        <w:t>zvíře – kráva, koza, nebo ovečka.</w:t>
      </w:r>
    </w:p>
    <w:p w:rsidR="002F709F" w:rsidRDefault="002F709F" w:rsidP="00551BFA">
      <w:pPr>
        <w:tabs>
          <w:tab w:val="left" w:pos="7650"/>
        </w:tabs>
        <w:rPr>
          <w:rStyle w:val="cv"/>
        </w:rPr>
      </w:pPr>
      <w:r>
        <w:rPr>
          <w:rStyle w:val="cv"/>
        </w:rPr>
        <w:lastRenderedPageBreak/>
        <w:t>Když se však vrátil z vítězné bitvy, vyšla mu vstříc jeho dcera se zpěvem. Jefte ji uviděl, roztrhl své roucho a řekl:</w:t>
      </w:r>
    </w:p>
    <w:p w:rsidR="002F709F" w:rsidRPr="002F709F" w:rsidRDefault="002F709F" w:rsidP="00551BFA">
      <w:pPr>
        <w:tabs>
          <w:tab w:val="left" w:pos="7650"/>
        </w:tabs>
        <w:rPr>
          <w:rStyle w:val="cv"/>
          <w:color w:val="FF0000"/>
        </w:rPr>
      </w:pPr>
      <w:r w:rsidRPr="002F709F">
        <w:rPr>
          <w:rStyle w:val="cv"/>
          <w:color w:val="FF0000"/>
        </w:rPr>
        <w:t xml:space="preserve">Sd 11,35: „….Ach, dcero má, velice s mne ponížila; nebo jsi z těch, jenž mne kormoutí, poněvadž jsem tak řekl Hospodinu, aniž budu moci odvolati </w:t>
      </w:r>
      <w:r w:rsidRPr="002F709F">
        <w:rPr>
          <w:rStyle w:val="Zvraznn"/>
          <w:color w:val="FF0000"/>
        </w:rPr>
        <w:t>toho.“</w:t>
      </w:r>
    </w:p>
    <w:p w:rsidR="0012286F" w:rsidRDefault="002F709F" w:rsidP="00551BFA">
      <w:pPr>
        <w:tabs>
          <w:tab w:val="left" w:pos="7650"/>
        </w:tabs>
        <w:rPr>
          <w:rStyle w:val="cv"/>
        </w:rPr>
      </w:pPr>
      <w:r>
        <w:rPr>
          <w:rStyle w:val="cv"/>
        </w:rPr>
        <w:t xml:space="preserve">Dcera mu </w:t>
      </w:r>
      <w:r w:rsidR="00284551">
        <w:rPr>
          <w:rStyle w:val="cv"/>
        </w:rPr>
        <w:t>odpověděla</w:t>
      </w:r>
      <w:r>
        <w:rPr>
          <w:rStyle w:val="cv"/>
        </w:rPr>
        <w:t>:</w:t>
      </w:r>
    </w:p>
    <w:p w:rsidR="002F709F" w:rsidRPr="00F9528B" w:rsidRDefault="002F709F" w:rsidP="00551BFA">
      <w:pPr>
        <w:tabs>
          <w:tab w:val="left" w:pos="7650"/>
        </w:tabs>
        <w:rPr>
          <w:rStyle w:val="cv"/>
          <w:color w:val="FF0000"/>
        </w:rPr>
      </w:pPr>
      <w:r w:rsidRPr="00F9528B">
        <w:rPr>
          <w:rStyle w:val="cv"/>
          <w:color w:val="FF0000"/>
        </w:rPr>
        <w:t>Sd 11,36: „…Můj otče, jestliže jsi tak řekl Hospodinu, učiň mi podlé toho, jakžs mluvil…“.</w:t>
      </w:r>
    </w:p>
    <w:p w:rsidR="002F709F" w:rsidRDefault="002F709F" w:rsidP="00551BFA">
      <w:pPr>
        <w:tabs>
          <w:tab w:val="left" w:pos="7650"/>
        </w:tabs>
        <w:rPr>
          <w:rStyle w:val="cv"/>
        </w:rPr>
      </w:pPr>
      <w:r>
        <w:rPr>
          <w:rStyle w:val="cv"/>
        </w:rPr>
        <w:t>To však neznamená, že ji obětoval, protože Židé věděli, že nesmí nikdy obětovat člověka.</w:t>
      </w:r>
    </w:p>
    <w:p w:rsidR="002F709F" w:rsidRDefault="002F709F" w:rsidP="00551BFA">
      <w:pPr>
        <w:tabs>
          <w:tab w:val="left" w:pos="7650"/>
        </w:tabs>
        <w:rPr>
          <w:rStyle w:val="cv"/>
        </w:rPr>
      </w:pPr>
      <w:r>
        <w:rPr>
          <w:rStyle w:val="cv"/>
        </w:rPr>
        <w:t>Každý prvorozený syn měl být obětován</w:t>
      </w:r>
      <w:r w:rsidR="00CE13A5">
        <w:rPr>
          <w:rStyle w:val="cv"/>
        </w:rPr>
        <w:t xml:space="preserve"> Bohu, ale oni </w:t>
      </w:r>
      <w:r w:rsidR="00F9528B">
        <w:rPr>
          <w:rStyle w:val="cv"/>
        </w:rPr>
        <w:t>člověka</w:t>
      </w:r>
      <w:r w:rsidR="00CE13A5">
        <w:rPr>
          <w:rStyle w:val="cv"/>
        </w:rPr>
        <w:t xml:space="preserve"> nikdy neobětovali. Místo něho obětovali zvíře.</w:t>
      </w:r>
    </w:p>
    <w:p w:rsidR="00CE13A5" w:rsidRDefault="00CE13A5" w:rsidP="00551BFA">
      <w:pPr>
        <w:tabs>
          <w:tab w:val="left" w:pos="7650"/>
        </w:tabs>
        <w:rPr>
          <w:rStyle w:val="cv"/>
        </w:rPr>
      </w:pPr>
      <w:r>
        <w:rPr>
          <w:rStyle w:val="cv"/>
        </w:rPr>
        <w:t>A co se stalo v takovém příp</w:t>
      </w:r>
      <w:r w:rsidR="00284551">
        <w:rPr>
          <w:rStyle w:val="cv"/>
        </w:rPr>
        <w:t>adě? Hana obětovala svého syna C</w:t>
      </w:r>
      <w:r>
        <w:rPr>
          <w:rStyle w:val="cv"/>
        </w:rPr>
        <w:t>hrámu, aby sloužil Pánu Bohu. V Novém Zákoně je psáno, že Anna se odevzdala a sloužila Bohu v</w:t>
      </w:r>
      <w:r w:rsidR="00F9528B">
        <w:rPr>
          <w:rStyle w:val="cv"/>
        </w:rPr>
        <w:t> </w:t>
      </w:r>
      <w:r>
        <w:rPr>
          <w:rStyle w:val="cv"/>
        </w:rPr>
        <w:t>Chrámu</w:t>
      </w:r>
      <w:r w:rsidR="00F9528B">
        <w:rPr>
          <w:rStyle w:val="cv"/>
        </w:rPr>
        <w:t xml:space="preserve"> po zbytek života</w:t>
      </w:r>
      <w:r>
        <w:rPr>
          <w:rStyle w:val="cv"/>
        </w:rPr>
        <w:t>.</w:t>
      </w:r>
    </w:p>
    <w:p w:rsidR="00CE13A5" w:rsidRPr="00F9528B" w:rsidRDefault="00CE13A5" w:rsidP="00551BFA">
      <w:pPr>
        <w:tabs>
          <w:tab w:val="left" w:pos="7650"/>
        </w:tabs>
        <w:rPr>
          <w:rStyle w:val="cv"/>
          <w:color w:val="FF0000"/>
        </w:rPr>
      </w:pPr>
      <w:r w:rsidRPr="00F9528B">
        <w:rPr>
          <w:rStyle w:val="cv"/>
          <w:color w:val="FF0000"/>
        </w:rPr>
        <w:t>Lk 2,36.37: „Byla také Anna prorokyně, dcera Fanuelova z pokolení Asser. Ta se byla zstarala ve dnech mnohých, a živa byla s mužem sedm let od panenství svého.</w:t>
      </w:r>
      <w:r w:rsidR="00F9528B" w:rsidRPr="00F9528B">
        <w:rPr>
          <w:rStyle w:val="cv"/>
          <w:color w:val="FF0000"/>
        </w:rPr>
        <w:t xml:space="preserve"> 37 </w:t>
      </w:r>
      <w:r w:rsidRPr="00F9528B">
        <w:rPr>
          <w:rStyle w:val="cv"/>
          <w:color w:val="FF0000"/>
        </w:rPr>
        <w:t xml:space="preserve">A ta vdova byla, v letech okolo osmdesáti a čtyřech, kteráž nevycházela z chrámu, posty a modlitbami sloužeci </w:t>
      </w:r>
      <w:r w:rsidRPr="00F9528B">
        <w:rPr>
          <w:rStyle w:val="Zvraznn"/>
          <w:color w:val="FF0000"/>
        </w:rPr>
        <w:t>Bohu</w:t>
      </w:r>
      <w:r w:rsidRPr="00F9528B">
        <w:rPr>
          <w:rStyle w:val="cv"/>
          <w:color w:val="FF0000"/>
        </w:rPr>
        <w:t xml:space="preserve"> dnem i nocí.“</w:t>
      </w:r>
    </w:p>
    <w:p w:rsidR="00CE13A5" w:rsidRDefault="00CE13A5" w:rsidP="00551BFA">
      <w:pPr>
        <w:tabs>
          <w:tab w:val="left" w:pos="7650"/>
        </w:tabs>
        <w:rPr>
          <w:rStyle w:val="cv"/>
        </w:rPr>
      </w:pPr>
      <w:r>
        <w:rPr>
          <w:rStyle w:val="cv"/>
        </w:rPr>
        <w:t xml:space="preserve">Dcera Jefte se nikdy nevdala a po zbytek svého života sloužila </w:t>
      </w:r>
      <w:r w:rsidR="00284551">
        <w:rPr>
          <w:rStyle w:val="cv"/>
        </w:rPr>
        <w:t>Bohu</w:t>
      </w:r>
      <w:r>
        <w:rPr>
          <w:rStyle w:val="cv"/>
        </w:rPr>
        <w:t>.</w:t>
      </w:r>
    </w:p>
    <w:p w:rsidR="00CE13A5" w:rsidRPr="00F9528B" w:rsidRDefault="00CE13A5" w:rsidP="00551BFA">
      <w:pPr>
        <w:tabs>
          <w:tab w:val="left" w:pos="7650"/>
        </w:tabs>
        <w:rPr>
          <w:rStyle w:val="cv"/>
          <w:color w:val="FF0000"/>
        </w:rPr>
      </w:pPr>
      <w:r>
        <w:rPr>
          <w:rStyle w:val="cv"/>
        </w:rPr>
        <w:t xml:space="preserve">Proto: </w:t>
      </w:r>
      <w:r w:rsidRPr="00F9528B">
        <w:rPr>
          <w:rStyle w:val="cv"/>
          <w:color w:val="FF0000"/>
        </w:rPr>
        <w:t>„</w:t>
      </w:r>
      <w:r w:rsidR="00830D57" w:rsidRPr="00F9528B">
        <w:rPr>
          <w:rStyle w:val="cv"/>
          <w:color w:val="FF0000"/>
        </w:rPr>
        <w:t>…</w:t>
      </w:r>
      <w:r w:rsidRPr="00F9528B">
        <w:rPr>
          <w:rStyle w:val="cv"/>
          <w:color w:val="FF0000"/>
        </w:rPr>
        <w:t>každého roku scházívaly se dcery Izraelské, aby plakaly nad dcerou Jefte Galádského za čtyři dni v roce.“ (Sd 11,40)</w:t>
      </w:r>
    </w:p>
    <w:p w:rsidR="00830D57" w:rsidRDefault="00830D57" w:rsidP="00551BFA">
      <w:pPr>
        <w:tabs>
          <w:tab w:val="left" w:pos="7650"/>
        </w:tabs>
        <w:rPr>
          <w:rStyle w:val="cv"/>
        </w:rPr>
      </w:pPr>
      <w:r>
        <w:rPr>
          <w:rStyle w:val="cv"/>
        </w:rPr>
        <w:t>Hana</w:t>
      </w:r>
      <w:r w:rsidR="00B10456">
        <w:rPr>
          <w:rStyle w:val="cv"/>
        </w:rPr>
        <w:t xml:space="preserve"> zase</w:t>
      </w:r>
      <w:r>
        <w:rPr>
          <w:rStyle w:val="cv"/>
        </w:rPr>
        <w:t xml:space="preserve"> přicházela každý rok do Chrámu a přinesla plášť pro malého Samuela.</w:t>
      </w:r>
    </w:p>
    <w:p w:rsidR="00830D57" w:rsidRDefault="00830D57" w:rsidP="00551BFA">
      <w:pPr>
        <w:tabs>
          <w:tab w:val="left" w:pos="7650"/>
        </w:tabs>
        <w:rPr>
          <w:rStyle w:val="cv"/>
        </w:rPr>
      </w:pPr>
      <w:r>
        <w:rPr>
          <w:rStyle w:val="cv"/>
        </w:rPr>
        <w:t>Jefte svou dceru neupálil. Bůh nechce lidské oběti. Ale neměl žádné potomky, protože se nikdy nevdala.</w:t>
      </w:r>
    </w:p>
    <w:p w:rsidR="00830D57" w:rsidRDefault="00830D57" w:rsidP="00551BFA">
      <w:pPr>
        <w:tabs>
          <w:tab w:val="left" w:pos="7650"/>
        </w:tabs>
        <w:rPr>
          <w:rStyle w:val="cv"/>
        </w:rPr>
      </w:pPr>
    </w:p>
    <w:p w:rsidR="00830D57" w:rsidRPr="00830D57" w:rsidRDefault="00830D57" w:rsidP="00551BFA">
      <w:pPr>
        <w:tabs>
          <w:tab w:val="left" w:pos="7650"/>
        </w:tabs>
        <w:rPr>
          <w:rStyle w:val="cv"/>
          <w:i/>
        </w:rPr>
      </w:pPr>
      <w:r w:rsidRPr="00830D57">
        <w:rPr>
          <w:rStyle w:val="cv"/>
          <w:i/>
        </w:rPr>
        <w:t>V posledních minutách si řekneme o důležitosti správného porozumění a výkladu Bible, které vedou k jednotě církve a o tom, že nedostatek správného výkladu vede k nejednotě v církvi.</w:t>
      </w:r>
    </w:p>
    <w:p w:rsidR="00830D57" w:rsidRDefault="00830D57" w:rsidP="00551BFA">
      <w:pPr>
        <w:tabs>
          <w:tab w:val="left" w:pos="7650"/>
        </w:tabs>
        <w:rPr>
          <w:rStyle w:val="cv"/>
        </w:rPr>
      </w:pPr>
    </w:p>
    <w:p w:rsidR="00830D57" w:rsidRDefault="005A1376" w:rsidP="00551BFA">
      <w:pPr>
        <w:tabs>
          <w:tab w:val="left" w:pos="7650"/>
        </w:tabs>
        <w:rPr>
          <w:rStyle w:val="cv"/>
        </w:rPr>
      </w:pPr>
      <w:r>
        <w:rPr>
          <w:rStyle w:val="cv"/>
        </w:rPr>
        <w:t>J</w:t>
      </w:r>
      <w:r w:rsidR="00E920E3">
        <w:rPr>
          <w:rStyle w:val="cv"/>
        </w:rPr>
        <w:t>ežíš řekl mnohokrát ve Svém Slovu, že je důležité, abychom v něm zůstával</w:t>
      </w:r>
      <w:r w:rsidR="0087552F">
        <w:rPr>
          <w:rStyle w:val="cv"/>
        </w:rPr>
        <w:t>i a stali se jedno v Pravdě. U J</w:t>
      </w:r>
      <w:r w:rsidR="00E920E3">
        <w:rPr>
          <w:rStyle w:val="cv"/>
        </w:rPr>
        <w:t xml:space="preserve">ana 17 řekl </w:t>
      </w:r>
      <w:r w:rsidR="003E796D">
        <w:rPr>
          <w:rStyle w:val="cv"/>
        </w:rPr>
        <w:t>opakovaně</w:t>
      </w:r>
      <w:r w:rsidR="00E920E3">
        <w:rPr>
          <w:rStyle w:val="cv"/>
        </w:rPr>
        <w:t>: „Chci, abyste byli jedno.“</w:t>
      </w:r>
    </w:p>
    <w:p w:rsidR="00E920E3" w:rsidRDefault="00E920E3" w:rsidP="00551BFA">
      <w:pPr>
        <w:tabs>
          <w:tab w:val="left" w:pos="7650"/>
        </w:tabs>
        <w:rPr>
          <w:rStyle w:val="cv"/>
        </w:rPr>
      </w:pPr>
      <w:r w:rsidRPr="00F14523">
        <w:rPr>
          <w:rStyle w:val="cv"/>
        </w:rPr>
        <w:t>Přečtěme si</w:t>
      </w:r>
      <w:r w:rsidRPr="0087552F">
        <w:rPr>
          <w:rStyle w:val="cv"/>
          <w:color w:val="FF0000"/>
        </w:rPr>
        <w:t xml:space="preserve"> J 17,17</w:t>
      </w:r>
      <w:r w:rsidR="0087552F">
        <w:rPr>
          <w:rStyle w:val="cv"/>
          <w:color w:val="FF0000"/>
        </w:rPr>
        <w:t>-19</w:t>
      </w:r>
      <w:r w:rsidRPr="0087552F">
        <w:rPr>
          <w:rStyle w:val="cv"/>
          <w:color w:val="FF0000"/>
        </w:rPr>
        <w:t xml:space="preserve">: „Posvětiž jich v </w:t>
      </w:r>
      <w:r w:rsidRPr="0087552F">
        <w:rPr>
          <w:rStyle w:val="cv"/>
          <w:b/>
          <w:color w:val="FF0000"/>
          <w:u w:val="single"/>
        </w:rPr>
        <w:t>pravdě</w:t>
      </w:r>
      <w:r w:rsidRPr="0087552F">
        <w:rPr>
          <w:rStyle w:val="cv"/>
          <w:color w:val="FF0000"/>
        </w:rPr>
        <w:t xml:space="preserve"> své, slovo tvé </w:t>
      </w:r>
      <w:r w:rsidRPr="0087552F">
        <w:rPr>
          <w:rStyle w:val="cv"/>
          <w:b/>
          <w:color w:val="FF0000"/>
          <w:u w:val="single"/>
        </w:rPr>
        <w:t>pravda</w:t>
      </w:r>
      <w:r w:rsidRPr="0087552F">
        <w:rPr>
          <w:rStyle w:val="cv"/>
          <w:color w:val="FF0000"/>
        </w:rPr>
        <w:t xml:space="preserve"> jest. 18 Jakož jsi mne poslal na svět, i já jsem je poslal na svět. 19 A já posvěcuji sebe samého za ně, aby i oni posvěceni byli v</w:t>
      </w:r>
      <w:r w:rsidR="00284551">
        <w:rPr>
          <w:rStyle w:val="cv"/>
          <w:color w:val="FF0000"/>
        </w:rPr>
        <w:t> </w:t>
      </w:r>
      <w:r w:rsidRPr="0087552F">
        <w:rPr>
          <w:rStyle w:val="cv"/>
          <w:b/>
          <w:color w:val="FF0000"/>
          <w:u w:val="single"/>
        </w:rPr>
        <w:t>pravdě</w:t>
      </w:r>
      <w:r w:rsidRPr="0087552F">
        <w:rPr>
          <w:rStyle w:val="cv"/>
          <w:color w:val="FF0000"/>
        </w:rPr>
        <w:t>.</w:t>
      </w:r>
      <w:r>
        <w:rPr>
          <w:rStyle w:val="cv"/>
        </w:rPr>
        <w:t>“</w:t>
      </w:r>
    </w:p>
    <w:p w:rsidR="00E920E3" w:rsidRDefault="00E920E3" w:rsidP="00551BFA">
      <w:pPr>
        <w:tabs>
          <w:tab w:val="left" w:pos="7650"/>
        </w:tabs>
        <w:rPr>
          <w:rStyle w:val="cv"/>
        </w:rPr>
      </w:pPr>
      <w:r>
        <w:rPr>
          <w:rStyle w:val="cv"/>
        </w:rPr>
        <w:t>Všimněte si: „Pravda,</w:t>
      </w:r>
      <w:r w:rsidR="0087552F">
        <w:rPr>
          <w:rStyle w:val="cv"/>
        </w:rPr>
        <w:t xml:space="preserve"> </w:t>
      </w:r>
      <w:r>
        <w:rPr>
          <w:rStyle w:val="cv"/>
        </w:rPr>
        <w:t>Pravda,</w:t>
      </w:r>
      <w:bookmarkStart w:id="0" w:name="_GoBack"/>
      <w:bookmarkEnd w:id="0"/>
      <w:r>
        <w:rPr>
          <w:rStyle w:val="cv"/>
        </w:rPr>
        <w:t xml:space="preserve"> Pravda.“</w:t>
      </w:r>
    </w:p>
    <w:p w:rsidR="00E920E3" w:rsidRDefault="003E796D" w:rsidP="00C81416">
      <w:pPr>
        <w:keepNext/>
        <w:tabs>
          <w:tab w:val="left" w:pos="7650"/>
        </w:tabs>
        <w:rPr>
          <w:rStyle w:val="cv"/>
        </w:rPr>
      </w:pPr>
      <w:r>
        <w:rPr>
          <w:rStyle w:val="cv"/>
        </w:rPr>
        <w:lastRenderedPageBreak/>
        <w:t xml:space="preserve">A ve verši 21 </w:t>
      </w:r>
      <w:r w:rsidR="0087552F">
        <w:rPr>
          <w:rStyle w:val="cv"/>
        </w:rPr>
        <w:t>pokračuje</w:t>
      </w:r>
      <w:r w:rsidR="00E920E3">
        <w:rPr>
          <w:rStyle w:val="cv"/>
        </w:rPr>
        <w:t>:</w:t>
      </w:r>
    </w:p>
    <w:p w:rsidR="00E920E3" w:rsidRPr="0087552F" w:rsidRDefault="00E920E3" w:rsidP="00551BFA">
      <w:pPr>
        <w:tabs>
          <w:tab w:val="left" w:pos="7650"/>
        </w:tabs>
        <w:rPr>
          <w:rStyle w:val="cv"/>
          <w:color w:val="FF0000"/>
        </w:rPr>
      </w:pPr>
      <w:r w:rsidRPr="0087552F">
        <w:rPr>
          <w:rStyle w:val="cv"/>
          <w:color w:val="FF0000"/>
        </w:rPr>
        <w:t xml:space="preserve">J 17,21: „Aby všickni </w:t>
      </w:r>
      <w:r w:rsidRPr="0087552F">
        <w:rPr>
          <w:rStyle w:val="cv"/>
          <w:b/>
          <w:color w:val="FF0000"/>
          <w:u w:val="single"/>
        </w:rPr>
        <w:t>jedno</w:t>
      </w:r>
      <w:r w:rsidRPr="0087552F">
        <w:rPr>
          <w:rStyle w:val="cv"/>
          <w:color w:val="FF0000"/>
        </w:rPr>
        <w:t xml:space="preserve"> byli, jako ty, Otče, ve mně, a já v tobě, aby i oni v nás </w:t>
      </w:r>
      <w:r w:rsidRPr="0087552F">
        <w:rPr>
          <w:rStyle w:val="cv"/>
          <w:b/>
          <w:color w:val="FF0000"/>
          <w:u w:val="single"/>
        </w:rPr>
        <w:t>jedno</w:t>
      </w:r>
      <w:r w:rsidRPr="0087552F">
        <w:rPr>
          <w:rStyle w:val="cv"/>
          <w:color w:val="FF0000"/>
        </w:rPr>
        <w:t xml:space="preserve"> byli, aby uvěřil svět, že jsi ty mne poslal 22 A já slávu, kterouž jsi mi dal, dal jsem jim, aby byli </w:t>
      </w:r>
      <w:r w:rsidRPr="0087552F">
        <w:rPr>
          <w:rStyle w:val="cv"/>
          <w:b/>
          <w:color w:val="FF0000"/>
          <w:u w:val="single"/>
        </w:rPr>
        <w:t>jedno</w:t>
      </w:r>
      <w:r w:rsidRPr="0087552F">
        <w:rPr>
          <w:rStyle w:val="cv"/>
          <w:color w:val="FF0000"/>
        </w:rPr>
        <w:t xml:space="preserve">, jako my </w:t>
      </w:r>
      <w:r w:rsidRPr="0087552F">
        <w:rPr>
          <w:rStyle w:val="cv"/>
          <w:b/>
          <w:color w:val="FF0000"/>
          <w:u w:val="single"/>
        </w:rPr>
        <w:t>jedno</w:t>
      </w:r>
      <w:r w:rsidRPr="0087552F">
        <w:rPr>
          <w:rStyle w:val="cv"/>
          <w:color w:val="FF0000"/>
        </w:rPr>
        <w:t xml:space="preserve"> jsme.“</w:t>
      </w:r>
    </w:p>
    <w:p w:rsidR="00722347" w:rsidRDefault="00722347" w:rsidP="00551BFA">
      <w:pPr>
        <w:tabs>
          <w:tab w:val="left" w:pos="7650"/>
        </w:tabs>
        <w:rPr>
          <w:rStyle w:val="cv"/>
        </w:rPr>
      </w:pPr>
      <w:r>
        <w:rPr>
          <w:rStyle w:val="cv"/>
        </w:rPr>
        <w:t>Tř</w:t>
      </w:r>
      <w:r w:rsidR="0087552F">
        <w:rPr>
          <w:rStyle w:val="cv"/>
        </w:rPr>
        <w:t>ikrát „pravda“, čtyřikrát „jedno</w:t>
      </w:r>
      <w:r>
        <w:rPr>
          <w:rStyle w:val="cv"/>
        </w:rPr>
        <w:t>“. Bůh říká, že máme být jedno. Nikdy se však nesnažte být sjednoceni mimo Pravdu Bible. To je velice důležité, protože v posledních dnech mocnost šelmy cituje sice Jana 17, ale špatně to vykládají. Pořád říkají: „Jednota, jednota, jednota“, ale budou ochotni obětovat Pravdu doktríny, aby dosáhli jednoty. Tak se to však nakonec stane lží.</w:t>
      </w:r>
    </w:p>
    <w:p w:rsidR="00722347" w:rsidRDefault="00722347" w:rsidP="00551BFA">
      <w:pPr>
        <w:tabs>
          <w:tab w:val="left" w:pos="7650"/>
        </w:tabs>
        <w:rPr>
          <w:rStyle w:val="cv"/>
        </w:rPr>
      </w:pPr>
      <w:r>
        <w:rPr>
          <w:rStyle w:val="cv"/>
        </w:rPr>
        <w:t>Musíme být sjednoceni v Pravdě, v Božím Slovu skrze správnou hermeneutiku.</w:t>
      </w:r>
    </w:p>
    <w:p w:rsidR="00722347" w:rsidRDefault="00722347" w:rsidP="00551BFA">
      <w:pPr>
        <w:tabs>
          <w:tab w:val="left" w:pos="7650"/>
        </w:tabs>
        <w:rPr>
          <w:rStyle w:val="cv"/>
        </w:rPr>
      </w:pPr>
    </w:p>
    <w:p w:rsidR="00722347" w:rsidRDefault="00722347" w:rsidP="00551BFA">
      <w:pPr>
        <w:tabs>
          <w:tab w:val="left" w:pos="7650"/>
        </w:tabs>
        <w:rPr>
          <w:rStyle w:val="cv"/>
        </w:rPr>
      </w:pPr>
      <w:r>
        <w:rPr>
          <w:rStyle w:val="cv"/>
        </w:rPr>
        <w:t>AMEN.</w:t>
      </w:r>
    </w:p>
    <w:p w:rsidR="00722347" w:rsidRDefault="00722347" w:rsidP="00551BFA">
      <w:pPr>
        <w:tabs>
          <w:tab w:val="left" w:pos="7650"/>
        </w:tabs>
        <w:rPr>
          <w:rStyle w:val="cv"/>
        </w:rPr>
      </w:pPr>
    </w:p>
    <w:p w:rsidR="00722347" w:rsidRPr="00722347" w:rsidRDefault="00722347" w:rsidP="00551BFA">
      <w:pPr>
        <w:tabs>
          <w:tab w:val="left" w:pos="7650"/>
        </w:tabs>
        <w:rPr>
          <w:rStyle w:val="cv"/>
          <w:i/>
        </w:rPr>
      </w:pPr>
      <w:r>
        <w:rPr>
          <w:rStyle w:val="cv"/>
          <w:i/>
        </w:rPr>
        <w:t xml:space="preserve">Děkujeme, že jste se k nám připojili při studiu a </w:t>
      </w:r>
      <w:r w:rsidR="00BF3921">
        <w:rPr>
          <w:rStyle w:val="cv"/>
          <w:i/>
        </w:rPr>
        <w:t>děkujeme</w:t>
      </w:r>
      <w:r>
        <w:rPr>
          <w:rStyle w:val="cv"/>
          <w:i/>
        </w:rPr>
        <w:t xml:space="preserve"> vám za </w:t>
      </w:r>
      <w:r w:rsidR="003E796D">
        <w:rPr>
          <w:rStyle w:val="cv"/>
          <w:i/>
        </w:rPr>
        <w:t>otázky, které jste nám poslali. Kéž vám Pán Bůh žehná a bude-li to Jeho vůle, za týden se opět sejdeme při studiu Jeho Slova.</w:t>
      </w:r>
    </w:p>
    <w:p w:rsidR="00830D57" w:rsidRPr="00830D57" w:rsidRDefault="00830D57" w:rsidP="00551BFA">
      <w:pPr>
        <w:tabs>
          <w:tab w:val="left" w:pos="7650"/>
        </w:tabs>
        <w:rPr>
          <w:rStyle w:val="cv"/>
          <w:i/>
        </w:rPr>
      </w:pPr>
    </w:p>
    <w:sectPr w:rsidR="00830D57" w:rsidRPr="00830D5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7F67526"/>
    <w:multiLevelType w:val="hybridMultilevel"/>
    <w:tmpl w:val="ADC62B5C"/>
    <w:lvl w:ilvl="0" w:tplc="7D2216DE">
      <w:start w:val="144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7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F2A7E"/>
    <w:rsid w:val="00005502"/>
    <w:rsid w:val="00011B30"/>
    <w:rsid w:val="00093A84"/>
    <w:rsid w:val="00095702"/>
    <w:rsid w:val="000A7651"/>
    <w:rsid w:val="000C2A89"/>
    <w:rsid w:val="000C3E46"/>
    <w:rsid w:val="000C4513"/>
    <w:rsid w:val="000D3EFA"/>
    <w:rsid w:val="000E5792"/>
    <w:rsid w:val="000E5BE2"/>
    <w:rsid w:val="000F44B9"/>
    <w:rsid w:val="0010144A"/>
    <w:rsid w:val="00113EFD"/>
    <w:rsid w:val="00122088"/>
    <w:rsid w:val="0012286F"/>
    <w:rsid w:val="00133B74"/>
    <w:rsid w:val="001549E6"/>
    <w:rsid w:val="00156E78"/>
    <w:rsid w:val="00170362"/>
    <w:rsid w:val="001C174B"/>
    <w:rsid w:val="001E701E"/>
    <w:rsid w:val="001F7017"/>
    <w:rsid w:val="00225153"/>
    <w:rsid w:val="00244170"/>
    <w:rsid w:val="00282DC7"/>
    <w:rsid w:val="00284551"/>
    <w:rsid w:val="002909F5"/>
    <w:rsid w:val="00296E6E"/>
    <w:rsid w:val="002A5733"/>
    <w:rsid w:val="002A6D94"/>
    <w:rsid w:val="002B3AD1"/>
    <w:rsid w:val="002C1ABD"/>
    <w:rsid w:val="002C37A9"/>
    <w:rsid w:val="002C4D7B"/>
    <w:rsid w:val="002F709F"/>
    <w:rsid w:val="00333DBE"/>
    <w:rsid w:val="00337863"/>
    <w:rsid w:val="00341834"/>
    <w:rsid w:val="0036490F"/>
    <w:rsid w:val="00365761"/>
    <w:rsid w:val="00380E7C"/>
    <w:rsid w:val="003B7724"/>
    <w:rsid w:val="003D30E4"/>
    <w:rsid w:val="003E796D"/>
    <w:rsid w:val="004220A9"/>
    <w:rsid w:val="00454503"/>
    <w:rsid w:val="00476871"/>
    <w:rsid w:val="00497E9D"/>
    <w:rsid w:val="004B59CE"/>
    <w:rsid w:val="004F0812"/>
    <w:rsid w:val="0050132B"/>
    <w:rsid w:val="005108E6"/>
    <w:rsid w:val="0051760E"/>
    <w:rsid w:val="00522095"/>
    <w:rsid w:val="00523776"/>
    <w:rsid w:val="005455F8"/>
    <w:rsid w:val="00551BFA"/>
    <w:rsid w:val="005621D3"/>
    <w:rsid w:val="0056356A"/>
    <w:rsid w:val="00596777"/>
    <w:rsid w:val="005A1376"/>
    <w:rsid w:val="005A37AB"/>
    <w:rsid w:val="005C2AD4"/>
    <w:rsid w:val="005E4C32"/>
    <w:rsid w:val="006259B0"/>
    <w:rsid w:val="00630C7D"/>
    <w:rsid w:val="00634FE1"/>
    <w:rsid w:val="00663183"/>
    <w:rsid w:val="00663F77"/>
    <w:rsid w:val="00692D34"/>
    <w:rsid w:val="006B44E1"/>
    <w:rsid w:val="006C224F"/>
    <w:rsid w:val="006F022A"/>
    <w:rsid w:val="006F1111"/>
    <w:rsid w:val="006F2D2D"/>
    <w:rsid w:val="0070340A"/>
    <w:rsid w:val="00722347"/>
    <w:rsid w:val="00727BD5"/>
    <w:rsid w:val="00752CAA"/>
    <w:rsid w:val="00754778"/>
    <w:rsid w:val="007A35AA"/>
    <w:rsid w:val="007F4A30"/>
    <w:rsid w:val="00814A9C"/>
    <w:rsid w:val="00820BF9"/>
    <w:rsid w:val="008211EF"/>
    <w:rsid w:val="00824E81"/>
    <w:rsid w:val="00830D57"/>
    <w:rsid w:val="00832713"/>
    <w:rsid w:val="00843A11"/>
    <w:rsid w:val="00870C11"/>
    <w:rsid w:val="0087552F"/>
    <w:rsid w:val="00884E09"/>
    <w:rsid w:val="0088655E"/>
    <w:rsid w:val="008C75F9"/>
    <w:rsid w:val="008D492F"/>
    <w:rsid w:val="00912B49"/>
    <w:rsid w:val="0093100E"/>
    <w:rsid w:val="00940C5C"/>
    <w:rsid w:val="00956F9E"/>
    <w:rsid w:val="00964FBD"/>
    <w:rsid w:val="009811AE"/>
    <w:rsid w:val="00985D6A"/>
    <w:rsid w:val="00986D8E"/>
    <w:rsid w:val="00991867"/>
    <w:rsid w:val="009B1991"/>
    <w:rsid w:val="009B30AE"/>
    <w:rsid w:val="00A20B5B"/>
    <w:rsid w:val="00A269C9"/>
    <w:rsid w:val="00A274DB"/>
    <w:rsid w:val="00A3648B"/>
    <w:rsid w:val="00A437B6"/>
    <w:rsid w:val="00A5517E"/>
    <w:rsid w:val="00AA718A"/>
    <w:rsid w:val="00AB5793"/>
    <w:rsid w:val="00AC343F"/>
    <w:rsid w:val="00AE5991"/>
    <w:rsid w:val="00AF2A7E"/>
    <w:rsid w:val="00B10456"/>
    <w:rsid w:val="00B2503F"/>
    <w:rsid w:val="00B259ED"/>
    <w:rsid w:val="00B5468B"/>
    <w:rsid w:val="00B60E75"/>
    <w:rsid w:val="00B655EE"/>
    <w:rsid w:val="00B710B6"/>
    <w:rsid w:val="00B766CC"/>
    <w:rsid w:val="00BB6D68"/>
    <w:rsid w:val="00BC528A"/>
    <w:rsid w:val="00BE055A"/>
    <w:rsid w:val="00BF3921"/>
    <w:rsid w:val="00BF3942"/>
    <w:rsid w:val="00BF5D17"/>
    <w:rsid w:val="00C002C2"/>
    <w:rsid w:val="00C11703"/>
    <w:rsid w:val="00C4262D"/>
    <w:rsid w:val="00C43B9D"/>
    <w:rsid w:val="00C50681"/>
    <w:rsid w:val="00C57AE6"/>
    <w:rsid w:val="00C803A5"/>
    <w:rsid w:val="00C81416"/>
    <w:rsid w:val="00CE13A5"/>
    <w:rsid w:val="00CE46F7"/>
    <w:rsid w:val="00D2483D"/>
    <w:rsid w:val="00D324CB"/>
    <w:rsid w:val="00D400CD"/>
    <w:rsid w:val="00D97B28"/>
    <w:rsid w:val="00DA6B78"/>
    <w:rsid w:val="00DC2AA3"/>
    <w:rsid w:val="00DE6F8B"/>
    <w:rsid w:val="00DF5CB8"/>
    <w:rsid w:val="00E04A9C"/>
    <w:rsid w:val="00E12023"/>
    <w:rsid w:val="00E23F57"/>
    <w:rsid w:val="00E25849"/>
    <w:rsid w:val="00E27248"/>
    <w:rsid w:val="00E31F63"/>
    <w:rsid w:val="00E37DC3"/>
    <w:rsid w:val="00E56A47"/>
    <w:rsid w:val="00E920E3"/>
    <w:rsid w:val="00E94A71"/>
    <w:rsid w:val="00EC664A"/>
    <w:rsid w:val="00ED154B"/>
    <w:rsid w:val="00EF37C7"/>
    <w:rsid w:val="00F01A87"/>
    <w:rsid w:val="00F11B30"/>
    <w:rsid w:val="00F14523"/>
    <w:rsid w:val="00F24490"/>
    <w:rsid w:val="00F3642E"/>
    <w:rsid w:val="00F70804"/>
    <w:rsid w:val="00F9528B"/>
    <w:rsid w:val="00FA0272"/>
    <w:rsid w:val="00FA111E"/>
    <w:rsid w:val="00FB14CD"/>
    <w:rsid w:val="00FD1501"/>
    <w:rsid w:val="00FD555C"/>
    <w:rsid w:val="00FF33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AF2A7E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AF2A7E"/>
    <w:pPr>
      <w:ind w:left="720"/>
      <w:contextualSpacing/>
    </w:pPr>
  </w:style>
  <w:style w:type="character" w:customStyle="1" w:styleId="cv">
    <w:name w:val="cv"/>
    <w:basedOn w:val="Standardnpsmoodstavce"/>
    <w:rsid w:val="00AF2A7E"/>
  </w:style>
  <w:style w:type="character" w:styleId="Zvraznn">
    <w:name w:val="Emphasis"/>
    <w:basedOn w:val="Standardnpsmoodstavce"/>
    <w:uiPriority w:val="20"/>
    <w:qFormat/>
    <w:rsid w:val="00AF2A7E"/>
    <w:rPr>
      <w:i/>
      <w:iCs/>
    </w:rPr>
  </w:style>
  <w:style w:type="character" w:customStyle="1" w:styleId="cisloversen">
    <w:name w:val="cisloversen"/>
    <w:basedOn w:val="Standardnpsmoodstavce"/>
    <w:rsid w:val="00991867"/>
  </w:style>
  <w:style w:type="character" w:customStyle="1" w:styleId="verse">
    <w:name w:val="verse"/>
    <w:basedOn w:val="Standardnpsmoodstavce"/>
    <w:rsid w:val="00752CAA"/>
  </w:style>
  <w:style w:type="character" w:styleId="Siln">
    <w:name w:val="Strong"/>
    <w:basedOn w:val="Standardnpsmoodstavce"/>
    <w:uiPriority w:val="22"/>
    <w:qFormat/>
    <w:rsid w:val="00752CAA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AF2A7E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AF2A7E"/>
    <w:pPr>
      <w:ind w:left="720"/>
      <w:contextualSpacing/>
    </w:pPr>
  </w:style>
  <w:style w:type="character" w:customStyle="1" w:styleId="cv">
    <w:name w:val="cv"/>
    <w:basedOn w:val="Standardnpsmoodstavce"/>
    <w:rsid w:val="00AF2A7E"/>
  </w:style>
  <w:style w:type="character" w:styleId="Zvraznn">
    <w:name w:val="Emphasis"/>
    <w:basedOn w:val="Standardnpsmoodstavce"/>
    <w:uiPriority w:val="20"/>
    <w:qFormat/>
    <w:rsid w:val="00AF2A7E"/>
    <w:rPr>
      <w:i/>
      <w:iCs/>
    </w:rPr>
  </w:style>
  <w:style w:type="character" w:customStyle="1" w:styleId="cisloversen">
    <w:name w:val="cisloversen"/>
    <w:basedOn w:val="Standardnpsmoodstavce"/>
    <w:rsid w:val="00991867"/>
  </w:style>
  <w:style w:type="character" w:customStyle="1" w:styleId="verse">
    <w:name w:val="verse"/>
    <w:basedOn w:val="Standardnpsmoodstavce"/>
    <w:rsid w:val="00752CAA"/>
  </w:style>
  <w:style w:type="character" w:styleId="Siln">
    <w:name w:val="Strong"/>
    <w:basedOn w:val="Standardnpsmoodstavce"/>
    <w:uiPriority w:val="22"/>
    <w:qFormat/>
    <w:rsid w:val="00752CAA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2213100-A44B-4867-BE07-15A66EE8255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687</TotalTime>
  <Pages>16</Pages>
  <Words>5076</Words>
  <Characters>29954</Characters>
  <Application>Microsoft Office Word</Application>
  <DocSecurity>0</DocSecurity>
  <Lines>249</Lines>
  <Paragraphs>69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34961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Standard</dc:creator>
  <cp:lastModifiedBy>Standard</cp:lastModifiedBy>
  <cp:revision>22</cp:revision>
  <dcterms:created xsi:type="dcterms:W3CDTF">2020-05-03T06:28:00Z</dcterms:created>
  <dcterms:modified xsi:type="dcterms:W3CDTF">2020-05-05T03:38:00Z</dcterms:modified>
</cp:coreProperties>
</file>