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EA7" w:rsidRPr="00AA57F1" w:rsidRDefault="00F62EA7" w:rsidP="00F62EA7">
      <w:pPr>
        <w:rPr>
          <w:b/>
          <w:sz w:val="32"/>
        </w:rPr>
      </w:pPr>
      <w:r w:rsidRPr="00AA57F1">
        <w:rPr>
          <w:b/>
          <w:sz w:val="32"/>
        </w:rPr>
        <w:t>L 9 – Od poskvrny k očištění</w:t>
      </w:r>
    </w:p>
    <w:p w:rsidR="006B3993" w:rsidRDefault="006B3993" w:rsidP="006B3993">
      <w:r>
        <w:t xml:space="preserve">Kazatel: </w:t>
      </w:r>
      <w:r w:rsidRPr="003D7CE2">
        <w:t>Jëan Ross, kazatel, zástupce ředitele Amazing Facts</w:t>
      </w:r>
    </w:p>
    <w:p w:rsidR="00A532E5" w:rsidRDefault="00A532E5" w:rsidP="006B3993">
      <w:r>
        <w:t>Vítám vá</w:t>
      </w:r>
      <w:r w:rsidR="0069634D">
        <w:t>s</w:t>
      </w:r>
      <w:r>
        <w:t xml:space="preserve"> všechny v naší Sobotní škole ve sboru Granite Bay.</w:t>
      </w:r>
    </w:p>
    <w:p w:rsidR="00A532E5" w:rsidRDefault="00A532E5" w:rsidP="006B3993">
      <w:r>
        <w:t>Dnes budeme probírat Lekci 9 a zaměříme se v ní na kapitolu 8 knihy Daniel. Čeká nás dnes velice důležité studium.</w:t>
      </w:r>
    </w:p>
    <w:p w:rsidR="00A532E5" w:rsidRDefault="00A532E5" w:rsidP="006B3993">
      <w:r>
        <w:t>Lekce 9 se nazývá: „</w:t>
      </w:r>
      <w:r w:rsidRPr="008A760D">
        <w:t>Od poskvrny k</w:t>
      </w:r>
      <w:r>
        <w:t> </w:t>
      </w:r>
      <w:r w:rsidRPr="008A760D">
        <w:t>očištění</w:t>
      </w:r>
      <w:r>
        <w:t xml:space="preserve">“. Přečtěme si </w:t>
      </w:r>
      <w:r w:rsidR="00A03431">
        <w:t>z</w:t>
      </w:r>
      <w:r>
        <w:t>ákladní verš, kterým je Da 8,14. To je velmi dobře známý verš v Bibli, zejména pro adventisty.</w:t>
      </w:r>
    </w:p>
    <w:p w:rsidR="006B3993" w:rsidRDefault="006B3993" w:rsidP="006B3993"/>
    <w:p w:rsidR="006B3993" w:rsidRPr="00416E39" w:rsidRDefault="006B3993" w:rsidP="006B3993">
      <w:pPr>
        <w:rPr>
          <w:b/>
        </w:rPr>
      </w:pPr>
      <w:r w:rsidRPr="00416E39">
        <w:rPr>
          <w:b/>
        </w:rPr>
        <w:t>Základní verš:</w:t>
      </w:r>
    </w:p>
    <w:p w:rsidR="006B3993" w:rsidRDefault="006B3993">
      <w:r w:rsidRPr="006B3993">
        <w:rPr>
          <w:color w:val="FF0000"/>
        </w:rPr>
        <w:t>Daniel 8,14: „A řekli mi: Až do dvou tisíc a tří set večerů a jiter, a přijdou k obnovení svému svaté služby.“</w:t>
      </w:r>
    </w:p>
    <w:p w:rsidR="00AB4AB5" w:rsidRDefault="00AB4AB5">
      <w:pPr>
        <w:rPr>
          <w:rStyle w:val="cv"/>
          <w:color w:val="7030A0"/>
        </w:rPr>
      </w:pPr>
      <w:r w:rsidRPr="00AB4AB5">
        <w:rPr>
          <w:color w:val="7030A0"/>
        </w:rPr>
        <w:t>ČSP – Da 8,14: „</w:t>
      </w:r>
      <w:r w:rsidRPr="00AB4AB5">
        <w:rPr>
          <w:rStyle w:val="cv"/>
          <w:color w:val="7030A0"/>
        </w:rPr>
        <w:t xml:space="preserve">A řekl mi: Až do večera i jitra dvoutisícího třístého, a </w:t>
      </w:r>
      <w:r w:rsidRPr="00AB4AB5">
        <w:rPr>
          <w:rStyle w:val="cv"/>
          <w:b/>
          <w:color w:val="7030A0"/>
          <w:u w:val="single"/>
        </w:rPr>
        <w:t>napravena bude svatyně</w:t>
      </w:r>
      <w:r w:rsidRPr="00AB4AB5">
        <w:rPr>
          <w:rStyle w:val="cv"/>
          <w:color w:val="7030A0"/>
        </w:rPr>
        <w:t>.</w:t>
      </w:r>
      <w:r w:rsidRPr="00AB4AB5">
        <w:rPr>
          <w:rStyle w:val="cv"/>
          <w:color w:val="7030A0"/>
        </w:rPr>
        <w:t>“</w:t>
      </w:r>
    </w:p>
    <w:p w:rsidR="00AB4AB5" w:rsidRPr="00AB4AB5" w:rsidRDefault="00AB4AB5">
      <w:pPr>
        <w:rPr>
          <w:rStyle w:val="cv"/>
          <w:color w:val="7030A0"/>
        </w:rPr>
      </w:pPr>
      <w:r w:rsidRPr="00AB4AB5">
        <w:rPr>
          <w:rStyle w:val="cv"/>
          <w:color w:val="7030A0"/>
        </w:rPr>
        <w:t>MPCZ – Da 8,14: „</w:t>
      </w:r>
      <w:r w:rsidRPr="00AB4AB5">
        <w:rPr>
          <w:rStyle w:val="cv"/>
          <w:color w:val="7030A0"/>
        </w:rPr>
        <w:t xml:space="preserve">A řekl k němu: Až do dvou tisíc a tří set večerů-jiter; </w:t>
      </w:r>
      <w:r w:rsidRPr="00AB4AB5">
        <w:rPr>
          <w:rStyle w:val="cv"/>
          <w:b/>
          <w:color w:val="7030A0"/>
          <w:u w:val="single"/>
        </w:rPr>
        <w:t>pak bude svatyně očištěna</w:t>
      </w:r>
      <w:r w:rsidRPr="00AB4AB5">
        <w:rPr>
          <w:rStyle w:val="cv"/>
          <w:color w:val="7030A0"/>
        </w:rPr>
        <w:t>.</w:t>
      </w:r>
      <w:r w:rsidRPr="00AB4AB5">
        <w:rPr>
          <w:rStyle w:val="cv"/>
          <w:color w:val="7030A0"/>
        </w:rPr>
        <w:t>“</w:t>
      </w:r>
    </w:p>
    <w:p w:rsidR="006B3993" w:rsidRDefault="00A532E5">
      <w:r>
        <w:t xml:space="preserve">Za chvíli se dostaneme k očištění svatyně, ale nejprve se podívejme na úvod k našemu studiu </w:t>
      </w:r>
      <w:r w:rsidR="005A54F0">
        <w:t xml:space="preserve">kapitoly </w:t>
      </w:r>
      <w:r>
        <w:t>Da 8.</w:t>
      </w:r>
    </w:p>
    <w:p w:rsidR="00A532E5" w:rsidRDefault="00A532E5">
      <w:r>
        <w:t>Kapitola 8 knihy Daniel odhaluje pokus</w:t>
      </w:r>
      <w:r w:rsidR="00053FF6">
        <w:t xml:space="preserve"> zmařit dílo, </w:t>
      </w:r>
      <w:r w:rsidR="00053FF6" w:rsidRPr="00053FF6">
        <w:t>které pro nás koná Ježíš v nebeské svatyni. Bible jasně říká, že Ježíš je náš Velekněz</w:t>
      </w:r>
      <w:r w:rsidR="0069634D">
        <w:t>, který slouží v nebeské svatyni</w:t>
      </w:r>
      <w:r w:rsidR="00053FF6">
        <w:t>. Píše se o tom v listě Židům 8,1.2.</w:t>
      </w:r>
    </w:p>
    <w:p w:rsidR="005A54F0" w:rsidRPr="005A54F0" w:rsidRDefault="005A54F0">
      <w:pPr>
        <w:rPr>
          <w:color w:val="FF0000"/>
        </w:rPr>
      </w:pPr>
      <w:r w:rsidRPr="005A54F0">
        <w:rPr>
          <w:color w:val="FF0000"/>
        </w:rPr>
        <w:t>Žd 8,1.2: „</w:t>
      </w:r>
      <w:r w:rsidRPr="005A54F0">
        <w:rPr>
          <w:rStyle w:val="cv"/>
          <w:color w:val="FF0000"/>
        </w:rPr>
        <w:t xml:space="preserve">Ale summa toho mluvení </w:t>
      </w:r>
      <w:r w:rsidRPr="005A54F0">
        <w:rPr>
          <w:rStyle w:val="Zvraznn"/>
          <w:color w:val="FF0000"/>
        </w:rPr>
        <w:t>jest,</w:t>
      </w:r>
      <w:r w:rsidRPr="005A54F0">
        <w:rPr>
          <w:rStyle w:val="cv"/>
          <w:color w:val="FF0000"/>
        </w:rPr>
        <w:t xml:space="preserve"> že takového máme nejvyššího kněze {biskupa}, kterýž se posadil na pravici trůnu velebnosti v nebesích.</w:t>
      </w:r>
      <w:r w:rsidR="00A03431">
        <w:rPr>
          <w:rStyle w:val="cv"/>
          <w:color w:val="FF0000"/>
        </w:rPr>
        <w:t xml:space="preserve"> 2 </w:t>
      </w:r>
      <w:r w:rsidRPr="005A54F0">
        <w:rPr>
          <w:rStyle w:val="cv"/>
          <w:color w:val="FF0000"/>
        </w:rPr>
        <w:t>Služebník jsa svatyně, a pravého toho stánku, kterýž Pán vzdělal, a ne člověk.“</w:t>
      </w:r>
    </w:p>
    <w:p w:rsidR="00A03431" w:rsidRDefault="00053FF6">
      <w:r>
        <w:t>Bible nám také říká, že Ježíš je nová a živá cesta do Otcovy přít</w:t>
      </w:r>
      <w:r w:rsidR="00A03431">
        <w:t>omnosti. O tom čteme v Žd 10.</w:t>
      </w:r>
    </w:p>
    <w:p w:rsidR="00053FF6" w:rsidRDefault="00133317">
      <w:r>
        <w:t>V 1. listu Timoteovi se píše, že Ježí</w:t>
      </w:r>
      <w:r w:rsidR="00A03431">
        <w:t>š je jediný P</w:t>
      </w:r>
      <w:r w:rsidR="0069634D">
        <w:t>rostředník mezi Boh</w:t>
      </w:r>
      <w:r>
        <w:t>em a člověkem.</w:t>
      </w:r>
    </w:p>
    <w:p w:rsidR="00133317" w:rsidRPr="00AA57F1" w:rsidRDefault="00133317">
      <w:pPr>
        <w:rPr>
          <w:rStyle w:val="cv"/>
          <w:color w:val="FF0000"/>
        </w:rPr>
      </w:pPr>
      <w:r w:rsidRPr="00AA57F1">
        <w:rPr>
          <w:color w:val="FF0000"/>
        </w:rPr>
        <w:t>1.Tm 2,5: „</w:t>
      </w:r>
      <w:r w:rsidRPr="00AA57F1">
        <w:rPr>
          <w:rStyle w:val="cv"/>
          <w:color w:val="FF0000"/>
        </w:rPr>
        <w:t>Jedenť jest zajisté Bůh, jeden také i prostředník Boží a lidský, člověk Kristus Ježíš,“</w:t>
      </w:r>
    </w:p>
    <w:p w:rsidR="00133317" w:rsidRDefault="00133317">
      <w:pPr>
        <w:rPr>
          <w:rStyle w:val="cv"/>
        </w:rPr>
      </w:pPr>
      <w:r>
        <w:rPr>
          <w:rStyle w:val="cv"/>
        </w:rPr>
        <w:t>On je také „vůdce a dokonavatel naší víry“ (viz Žd 12,2)</w:t>
      </w:r>
      <w:r w:rsidR="00AB4AB5">
        <w:rPr>
          <w:rStyle w:val="cv"/>
        </w:rPr>
        <w:t>. A podle J 14,6 On je jediným P</w:t>
      </w:r>
      <w:r>
        <w:rPr>
          <w:rStyle w:val="cv"/>
        </w:rPr>
        <w:t>rostřed</w:t>
      </w:r>
      <w:r w:rsidR="00AB4AB5">
        <w:rPr>
          <w:rStyle w:val="cv"/>
        </w:rPr>
        <w:t>ní</w:t>
      </w:r>
      <w:r>
        <w:rPr>
          <w:rStyle w:val="cv"/>
        </w:rPr>
        <w:t>kem spásy.</w:t>
      </w:r>
    </w:p>
    <w:p w:rsidR="002E63A5" w:rsidRPr="00BB1379" w:rsidRDefault="002E63A5">
      <w:pPr>
        <w:rPr>
          <w:rStyle w:val="cv"/>
          <w:color w:val="FF0000"/>
        </w:rPr>
      </w:pPr>
      <w:r w:rsidRPr="00BB1379">
        <w:rPr>
          <w:rStyle w:val="cv"/>
          <w:color w:val="FF0000"/>
        </w:rPr>
        <w:t>J 14,6: „Dí jemu Ježíš: Já jsem ta cesta, i pravda, i život. Žádný nepřichází k Otci než skrze mne.“</w:t>
      </w:r>
    </w:p>
    <w:p w:rsidR="009426C8" w:rsidRDefault="009426C8">
      <w:pPr>
        <w:rPr>
          <w:rStyle w:val="cv"/>
        </w:rPr>
      </w:pPr>
      <w:r>
        <w:rPr>
          <w:rStyle w:val="cv"/>
        </w:rPr>
        <w:t>Bible tedy vel</w:t>
      </w:r>
      <w:r w:rsidR="0069634D">
        <w:rPr>
          <w:rStyle w:val="cv"/>
        </w:rPr>
        <w:t>mi jasně říká, že Ježíš je náš Velekněz a náš P</w:t>
      </w:r>
      <w:r w:rsidR="00753570">
        <w:rPr>
          <w:rStyle w:val="cv"/>
        </w:rPr>
        <w:t>rostředník. On je T</w:t>
      </w:r>
      <w:r>
        <w:rPr>
          <w:rStyle w:val="cv"/>
        </w:rPr>
        <w:t>en jediný, kdo nás zastupuje před Otcem. Spasení přichází skrze Krista.</w:t>
      </w:r>
    </w:p>
    <w:p w:rsidR="009426C8" w:rsidRDefault="009426C8">
      <w:pPr>
        <w:rPr>
          <w:rStyle w:val="cv"/>
        </w:rPr>
      </w:pPr>
      <w:r>
        <w:rPr>
          <w:rStyle w:val="cv"/>
        </w:rPr>
        <w:t xml:space="preserve">Avšak u Da 8 </w:t>
      </w:r>
      <w:r w:rsidR="00EB6A22">
        <w:rPr>
          <w:rStyle w:val="cv"/>
        </w:rPr>
        <w:t xml:space="preserve">je nám představena entita, která se pokouší uchvátit Ježíšovo postavení Velekněze a </w:t>
      </w:r>
      <w:r w:rsidR="00E82538">
        <w:rPr>
          <w:rStyle w:val="cv"/>
        </w:rPr>
        <w:t>P</w:t>
      </w:r>
      <w:r w:rsidR="00EB6A22">
        <w:rPr>
          <w:rStyle w:val="cv"/>
        </w:rPr>
        <w:t>rostředníka.</w:t>
      </w:r>
    </w:p>
    <w:p w:rsidR="00BB1379" w:rsidRDefault="00A03431">
      <w:pPr>
        <w:rPr>
          <w:rStyle w:val="cv"/>
        </w:rPr>
      </w:pPr>
      <w:r>
        <w:rPr>
          <w:rStyle w:val="cv"/>
        </w:rPr>
        <w:t>8.</w:t>
      </w:r>
      <w:r w:rsidR="00BB1379">
        <w:rPr>
          <w:rStyle w:val="cv"/>
        </w:rPr>
        <w:t>kapitola knihy Daniel je rozdělena na čtyři části. První, od verše 1 do verše 12</w:t>
      </w:r>
      <w:r w:rsidR="00E82538">
        <w:rPr>
          <w:rStyle w:val="cv"/>
        </w:rPr>
        <w:t>,</w:t>
      </w:r>
      <w:r w:rsidR="00753570">
        <w:rPr>
          <w:rStyle w:val="cv"/>
        </w:rPr>
        <w:t xml:space="preserve"> popisuje</w:t>
      </w:r>
      <w:r w:rsidR="00BB1379">
        <w:rPr>
          <w:rStyle w:val="cv"/>
        </w:rPr>
        <w:t xml:space="preserve"> Daniel</w:t>
      </w:r>
      <w:r w:rsidR="00E3689D">
        <w:rPr>
          <w:rStyle w:val="cv"/>
        </w:rPr>
        <w:t>ovo</w:t>
      </w:r>
      <w:r w:rsidR="00BB1379">
        <w:rPr>
          <w:rStyle w:val="cv"/>
        </w:rPr>
        <w:t xml:space="preserve"> vidění. Verše 12-</w:t>
      </w:r>
      <w:r w:rsidR="00753570">
        <w:rPr>
          <w:rStyle w:val="cv"/>
        </w:rPr>
        <w:t xml:space="preserve">14 nám říkají, co Daniel </w:t>
      </w:r>
      <w:proofErr w:type="gramStart"/>
      <w:r w:rsidR="00753570">
        <w:rPr>
          <w:rStyle w:val="cv"/>
        </w:rPr>
        <w:t xml:space="preserve">slyšel. </w:t>
      </w:r>
      <w:proofErr w:type="gramEnd"/>
      <w:r w:rsidR="00753570">
        <w:rPr>
          <w:rStyle w:val="cv"/>
        </w:rPr>
        <w:t>A</w:t>
      </w:r>
      <w:r w:rsidR="00BB1379">
        <w:rPr>
          <w:rStyle w:val="cv"/>
        </w:rPr>
        <w:t xml:space="preserve"> verš 14 je náš základní verš.</w:t>
      </w:r>
    </w:p>
    <w:p w:rsidR="00BB1379" w:rsidRDefault="00E82538">
      <w:pPr>
        <w:rPr>
          <w:rStyle w:val="cv"/>
        </w:rPr>
      </w:pPr>
      <w:r>
        <w:rPr>
          <w:rStyle w:val="cv"/>
        </w:rPr>
        <w:lastRenderedPageBreak/>
        <w:t>Potom ve verších 15-</w:t>
      </w:r>
      <w:r w:rsidR="00E3689D">
        <w:rPr>
          <w:rStyle w:val="cv"/>
        </w:rPr>
        <w:t>25 je výklad vidění</w:t>
      </w:r>
      <w:r w:rsidR="00BB1379">
        <w:rPr>
          <w:rStyle w:val="cv"/>
        </w:rPr>
        <w:t xml:space="preserve">. Přichází anděl Gabriel a vysvětluje </w:t>
      </w:r>
      <w:r w:rsidR="00E3689D">
        <w:rPr>
          <w:rStyle w:val="cv"/>
        </w:rPr>
        <w:t>Danielovi</w:t>
      </w:r>
      <w:r w:rsidR="00BB1379">
        <w:rPr>
          <w:rStyle w:val="cv"/>
        </w:rPr>
        <w:t xml:space="preserve"> význam symbolů.</w:t>
      </w:r>
    </w:p>
    <w:p w:rsidR="00BB1379" w:rsidRDefault="00BB1379">
      <w:pPr>
        <w:rPr>
          <w:rStyle w:val="cv"/>
        </w:rPr>
      </w:pPr>
      <w:r>
        <w:rPr>
          <w:rStyle w:val="cv"/>
        </w:rPr>
        <w:t xml:space="preserve">Ve verších 26 a 27 je Gabrielův výklad přerušen. A pak </w:t>
      </w:r>
      <w:r w:rsidR="006A22A8">
        <w:rPr>
          <w:rStyle w:val="cv"/>
        </w:rPr>
        <w:t>v</w:t>
      </w:r>
      <w:r w:rsidR="00E82538">
        <w:rPr>
          <w:rStyle w:val="cv"/>
        </w:rPr>
        <w:t> kapitole</w:t>
      </w:r>
      <w:r w:rsidR="00E3689D">
        <w:rPr>
          <w:rStyle w:val="cv"/>
        </w:rPr>
        <w:t xml:space="preserve"> 9</w:t>
      </w:r>
      <w:r w:rsidR="006A22A8">
        <w:rPr>
          <w:rStyle w:val="cv"/>
        </w:rPr>
        <w:t xml:space="preserve"> se Gabriel vrátil, aby podal jasné vysvětlení</w:t>
      </w:r>
      <w:r w:rsidR="00753570">
        <w:rPr>
          <w:rStyle w:val="cv"/>
        </w:rPr>
        <w:t xml:space="preserve"> výrazu</w:t>
      </w:r>
      <w:r w:rsidR="006A22A8">
        <w:rPr>
          <w:rStyle w:val="cv"/>
        </w:rPr>
        <w:t xml:space="preserve"> 2300 dnů.</w:t>
      </w:r>
    </w:p>
    <w:p w:rsidR="006A22A8" w:rsidRDefault="006A22A8">
      <w:pPr>
        <w:rPr>
          <w:rStyle w:val="cv"/>
        </w:rPr>
      </w:pPr>
      <w:r>
        <w:rPr>
          <w:rStyle w:val="cv"/>
        </w:rPr>
        <w:t>Kapitolu 9 sice</w:t>
      </w:r>
      <w:r w:rsidR="00E82538">
        <w:rPr>
          <w:rStyle w:val="cv"/>
        </w:rPr>
        <w:t xml:space="preserve"> dnes</w:t>
      </w:r>
      <w:r>
        <w:rPr>
          <w:rStyle w:val="cv"/>
        </w:rPr>
        <w:t xml:space="preserve"> nebudeme probírat, ale podíváme se na kapitolu 8.</w:t>
      </w:r>
    </w:p>
    <w:p w:rsidR="0062413F" w:rsidRDefault="0062413F">
      <w:pPr>
        <w:rPr>
          <w:rStyle w:val="cv"/>
        </w:rPr>
      </w:pPr>
    </w:p>
    <w:p w:rsidR="0062413F" w:rsidRPr="0062413F" w:rsidRDefault="0062413F" w:rsidP="0062413F">
      <w:pPr>
        <w:keepNext/>
        <w:rPr>
          <w:rStyle w:val="cv"/>
          <w:b/>
        </w:rPr>
      </w:pPr>
      <w:r w:rsidRPr="0062413F">
        <w:rPr>
          <w:rStyle w:val="cv"/>
          <w:b/>
        </w:rPr>
        <w:t>Neděle –</w:t>
      </w:r>
      <w:r>
        <w:rPr>
          <w:rStyle w:val="cv"/>
          <w:b/>
        </w:rPr>
        <w:t xml:space="preserve"> </w:t>
      </w:r>
      <w:r w:rsidRPr="0062413F">
        <w:rPr>
          <w:rStyle w:val="cv"/>
          <w:b/>
        </w:rPr>
        <w:t>Beran a kozel</w:t>
      </w:r>
    </w:p>
    <w:p w:rsidR="006A22A8" w:rsidRDefault="006A22A8">
      <w:pPr>
        <w:rPr>
          <w:rStyle w:val="cv"/>
        </w:rPr>
      </w:pPr>
      <w:r>
        <w:rPr>
          <w:rStyle w:val="cv"/>
        </w:rPr>
        <w:t>Nalistujte s</w:t>
      </w:r>
      <w:r w:rsidR="0069634D">
        <w:rPr>
          <w:rStyle w:val="cv"/>
        </w:rPr>
        <w:t>i</w:t>
      </w:r>
      <w:r>
        <w:rPr>
          <w:rStyle w:val="cv"/>
        </w:rPr>
        <w:t xml:space="preserve"> v Bibli </w:t>
      </w:r>
      <w:r w:rsidR="00552635">
        <w:rPr>
          <w:rStyle w:val="cv"/>
        </w:rPr>
        <w:t>knihu Daniel, kapitolu 8, a začneme</w:t>
      </w:r>
      <w:r w:rsidR="009E4ABB">
        <w:rPr>
          <w:rStyle w:val="cv"/>
        </w:rPr>
        <w:t xml:space="preserve"> číst</w:t>
      </w:r>
      <w:r w:rsidR="00552635">
        <w:rPr>
          <w:rStyle w:val="cv"/>
        </w:rPr>
        <w:t xml:space="preserve"> od verše 2. Daniel popisuje, co viděl:</w:t>
      </w:r>
    </w:p>
    <w:p w:rsidR="000C03A2" w:rsidRDefault="00552635">
      <w:pPr>
        <w:rPr>
          <w:rStyle w:val="cv"/>
        </w:rPr>
      </w:pPr>
      <w:r w:rsidRPr="000C03A2">
        <w:rPr>
          <w:rStyle w:val="cv"/>
          <w:color w:val="FF0000"/>
        </w:rPr>
        <w:t>Da 8,2: „I viděl jsem u vidění, (tehdáž pak, když jsem viděl, byl jsem v Susan,</w:t>
      </w:r>
      <w:r w:rsidR="00281869" w:rsidRPr="000C03A2">
        <w:rPr>
          <w:rStyle w:val="cv"/>
          <w:color w:val="FF0000"/>
        </w:rPr>
        <w:t xml:space="preserve">“ </w:t>
      </w:r>
      <w:r w:rsidR="00281869">
        <w:rPr>
          <w:rStyle w:val="cv"/>
        </w:rPr>
        <w:t>–</w:t>
      </w:r>
      <w:r>
        <w:rPr>
          <w:rStyle w:val="cv"/>
        </w:rPr>
        <w:t xml:space="preserve"> </w:t>
      </w:r>
      <w:r w:rsidR="00E82538">
        <w:rPr>
          <w:rStyle w:val="cv"/>
        </w:rPr>
        <w:t>Jak si</w:t>
      </w:r>
      <w:r w:rsidR="000C03A2">
        <w:rPr>
          <w:rStyle w:val="cv"/>
        </w:rPr>
        <w:t xml:space="preserve"> asi vzpomínáte, Daniel byl v Babylonu. Ale teď už se blíží konec babylonského království. Médo-Persie brzy Babylon porazí. Susan byl asi </w:t>
      </w:r>
      <w:r w:rsidR="00BB064E">
        <w:rPr>
          <w:rStyle w:val="cv"/>
        </w:rPr>
        <w:t>230 mil (</w:t>
      </w:r>
      <w:r w:rsidR="00E82538">
        <w:rPr>
          <w:rStyle w:val="cv"/>
        </w:rPr>
        <w:t>370 km</w:t>
      </w:r>
      <w:r w:rsidR="00BB064E">
        <w:rPr>
          <w:rStyle w:val="cv"/>
        </w:rPr>
        <w:t>)</w:t>
      </w:r>
      <w:r w:rsidR="000C03A2">
        <w:rPr>
          <w:rStyle w:val="cv"/>
        </w:rPr>
        <w:t xml:space="preserve"> na východ od Babylonu. S</w:t>
      </w:r>
      <w:r w:rsidR="00BB064E">
        <w:rPr>
          <w:rStyle w:val="cv"/>
        </w:rPr>
        <w:t>usan s</w:t>
      </w:r>
      <w:r w:rsidR="000C03A2">
        <w:rPr>
          <w:rStyle w:val="cv"/>
        </w:rPr>
        <w:t xml:space="preserve">loužil jako letní sídlo některým babylonským králům, ale </w:t>
      </w:r>
      <w:r w:rsidR="00E3689D">
        <w:rPr>
          <w:rStyle w:val="cv"/>
        </w:rPr>
        <w:t xml:space="preserve">později </w:t>
      </w:r>
      <w:r w:rsidR="000C03A2">
        <w:rPr>
          <w:rStyle w:val="cv"/>
        </w:rPr>
        <w:t>i perským králům.</w:t>
      </w:r>
    </w:p>
    <w:p w:rsidR="000C03A2" w:rsidRDefault="000C03A2">
      <w:pPr>
        <w:rPr>
          <w:rStyle w:val="cv"/>
        </w:rPr>
      </w:pPr>
      <w:r>
        <w:rPr>
          <w:rStyle w:val="cv"/>
        </w:rPr>
        <w:t xml:space="preserve">A tak Daniel říká: </w:t>
      </w:r>
      <w:r w:rsidRPr="006B62B9">
        <w:rPr>
          <w:rStyle w:val="cv"/>
          <w:color w:val="FF0000"/>
        </w:rPr>
        <w:t xml:space="preserve">„byl jsem v Susan, </w:t>
      </w:r>
      <w:r w:rsidR="00552635" w:rsidRPr="006B62B9">
        <w:rPr>
          <w:rStyle w:val="cv"/>
          <w:color w:val="FF0000"/>
        </w:rPr>
        <w:t>na hradě, kterýž jest v</w:t>
      </w:r>
      <w:r w:rsidR="00281869" w:rsidRPr="006B62B9">
        <w:rPr>
          <w:rStyle w:val="cv"/>
          <w:color w:val="FF0000"/>
        </w:rPr>
        <w:t> </w:t>
      </w:r>
      <w:r w:rsidR="00552635" w:rsidRPr="006B62B9">
        <w:rPr>
          <w:rStyle w:val="cv"/>
          <w:color w:val="FF0000"/>
        </w:rPr>
        <w:t>krajině Elam), viděl jsem, pravím, byv u potoka Ulai.</w:t>
      </w:r>
      <w:r w:rsidRPr="006B62B9">
        <w:rPr>
          <w:rStyle w:val="cv"/>
          <w:color w:val="FF0000"/>
        </w:rPr>
        <w:t>“</w:t>
      </w:r>
      <w:r>
        <w:rPr>
          <w:rStyle w:val="cv"/>
        </w:rPr>
        <w:t xml:space="preserve"> – Ulai byl umělý kanál</w:t>
      </w:r>
      <w:r w:rsidR="001E50E0">
        <w:rPr>
          <w:rStyle w:val="cv"/>
        </w:rPr>
        <w:t xml:space="preserve">, který spojoval dvě řeky, a používal se především pro </w:t>
      </w:r>
      <w:r w:rsidR="007730A8">
        <w:rPr>
          <w:rStyle w:val="cv"/>
        </w:rPr>
        <w:t>zavlažování</w:t>
      </w:r>
      <w:r w:rsidR="001E50E0">
        <w:rPr>
          <w:rStyle w:val="cv"/>
        </w:rPr>
        <w:t>.</w:t>
      </w:r>
    </w:p>
    <w:p w:rsidR="001E50E0" w:rsidRDefault="001E50E0">
      <w:pPr>
        <w:rPr>
          <w:rStyle w:val="cv"/>
        </w:rPr>
      </w:pPr>
      <w:r>
        <w:rPr>
          <w:rStyle w:val="cv"/>
        </w:rPr>
        <w:t>Odkud vystoupily čtyři šelmy, o kterých jsme studovali v Da 7? Čtyři šelmy vystoupily z moře. Co představuje voda v biblickém proroctví? Lidi, zástupy, národy a jazyky</w:t>
      </w:r>
      <w:r w:rsidR="00753570">
        <w:rPr>
          <w:rStyle w:val="cv"/>
        </w:rPr>
        <w:t xml:space="preserve"> (viz </w:t>
      </w:r>
      <w:proofErr w:type="spellStart"/>
      <w:r w:rsidR="00753570">
        <w:rPr>
          <w:rStyle w:val="cv"/>
        </w:rPr>
        <w:t>Zj</w:t>
      </w:r>
      <w:proofErr w:type="spellEnd"/>
      <w:r w:rsidR="00753570">
        <w:rPr>
          <w:rStyle w:val="cv"/>
        </w:rPr>
        <w:t xml:space="preserve"> 17,15)</w:t>
      </w:r>
      <w:r>
        <w:rPr>
          <w:rStyle w:val="cv"/>
        </w:rPr>
        <w:t>. Je zajímavé si povšimnout, že to, o čem čteme v Da 8</w:t>
      </w:r>
      <w:r w:rsidR="006B62B9">
        <w:rPr>
          <w:rStyle w:val="cv"/>
        </w:rPr>
        <w:t>,</w:t>
      </w:r>
      <w:r>
        <w:rPr>
          <w:rStyle w:val="cv"/>
        </w:rPr>
        <w:t xml:space="preserve"> se také odehrává v blízkosti vody.</w:t>
      </w:r>
      <w:r w:rsidR="006B62B9">
        <w:rPr>
          <w:rStyle w:val="cv"/>
        </w:rPr>
        <w:t xml:space="preserve"> Daniel měl toto vidění, když byl u řeky.</w:t>
      </w:r>
    </w:p>
    <w:p w:rsidR="006B62B9" w:rsidRDefault="006B62B9">
      <w:pPr>
        <w:rPr>
          <w:rStyle w:val="cv"/>
        </w:rPr>
      </w:pPr>
      <w:r>
        <w:rPr>
          <w:rStyle w:val="cv"/>
        </w:rPr>
        <w:t>Ve verši 3 je psáno:</w:t>
      </w:r>
    </w:p>
    <w:p w:rsidR="007730A8" w:rsidRDefault="006B62B9">
      <w:pPr>
        <w:rPr>
          <w:rStyle w:val="cv"/>
        </w:rPr>
      </w:pPr>
      <w:r w:rsidRPr="006B62B9">
        <w:rPr>
          <w:rStyle w:val="cv"/>
          <w:color w:val="FF0000"/>
        </w:rPr>
        <w:t>Da 8,3: „</w:t>
      </w:r>
      <w:r w:rsidR="00552635" w:rsidRPr="006B62B9">
        <w:rPr>
          <w:rStyle w:val="cv"/>
          <w:color w:val="FF0000"/>
        </w:rPr>
        <w:t>A pozdvih očí svých, viděl jsem, a aj, u toho potoka stál skopec jeden, kterýž měl dva rohy.</w:t>
      </w:r>
      <w:r w:rsidRPr="006B62B9">
        <w:rPr>
          <w:rStyle w:val="cv"/>
          <w:color w:val="FF0000"/>
        </w:rPr>
        <w:t xml:space="preserve">“ </w:t>
      </w:r>
      <w:r>
        <w:rPr>
          <w:rStyle w:val="cv"/>
        </w:rPr>
        <w:t>– Skopec (beran)</w:t>
      </w:r>
      <w:r w:rsidR="00CA1EAC">
        <w:rPr>
          <w:rStyle w:val="cv"/>
        </w:rPr>
        <w:t xml:space="preserve"> se dvěma rohy</w:t>
      </w:r>
      <w:r>
        <w:rPr>
          <w:rStyle w:val="cv"/>
        </w:rPr>
        <w:t xml:space="preserve"> </w:t>
      </w:r>
      <w:r w:rsidR="00CA1EAC">
        <w:rPr>
          <w:rStyle w:val="cv"/>
        </w:rPr>
        <w:t>j</w:t>
      </w:r>
      <w:r>
        <w:rPr>
          <w:rStyle w:val="cv"/>
        </w:rPr>
        <w:t>e Médo-Persi</w:t>
      </w:r>
      <w:r w:rsidR="00CA1EAC">
        <w:rPr>
          <w:rStyle w:val="cv"/>
        </w:rPr>
        <w:t>e</w:t>
      </w:r>
      <w:r>
        <w:rPr>
          <w:rStyle w:val="cv"/>
        </w:rPr>
        <w:t xml:space="preserve">. Zvířata v Bibli představují království, nebo </w:t>
      </w:r>
      <w:r w:rsidR="00DA69E9">
        <w:rPr>
          <w:rStyle w:val="cv"/>
        </w:rPr>
        <w:t>krále</w:t>
      </w:r>
      <w:r>
        <w:rPr>
          <w:rStyle w:val="cv"/>
        </w:rPr>
        <w:t>. Tady je beran, který má dva rohy a dva rohy představují dvě části království – Médy a Peršany.</w:t>
      </w:r>
      <w:r w:rsidR="007730A8">
        <w:rPr>
          <w:rStyle w:val="cv"/>
        </w:rPr>
        <w:t xml:space="preserve"> Je také zajímavé, že v kapitole Da 7 zvířata, která vyšla z moře, byla </w:t>
      </w:r>
      <w:r w:rsidR="00BB064E">
        <w:rPr>
          <w:rStyle w:val="cv"/>
        </w:rPr>
        <w:t>nečistá</w:t>
      </w:r>
      <w:r w:rsidR="00753570">
        <w:rPr>
          <w:rStyle w:val="cv"/>
        </w:rPr>
        <w:t>, divoká</w:t>
      </w:r>
      <w:r w:rsidR="007730A8">
        <w:rPr>
          <w:rStyle w:val="cv"/>
        </w:rPr>
        <w:t xml:space="preserve"> zvířata</w:t>
      </w:r>
      <w:r w:rsidR="00753570" w:rsidRPr="00753570">
        <w:rPr>
          <w:rStyle w:val="cv"/>
        </w:rPr>
        <w:t xml:space="preserve"> </w:t>
      </w:r>
      <w:r w:rsidR="00753570">
        <w:rPr>
          <w:rStyle w:val="cv"/>
        </w:rPr>
        <w:t>–</w:t>
      </w:r>
      <w:r w:rsidR="00753570">
        <w:rPr>
          <w:rStyle w:val="cv"/>
        </w:rPr>
        <w:t xml:space="preserve"> lev, medvěd, levhart a šelma podobná draku</w:t>
      </w:r>
      <w:r w:rsidR="007730A8">
        <w:rPr>
          <w:rStyle w:val="cv"/>
        </w:rPr>
        <w:t>. Avšak zv</w:t>
      </w:r>
      <w:r w:rsidR="00BB064E">
        <w:rPr>
          <w:rStyle w:val="cv"/>
        </w:rPr>
        <w:t>í</w:t>
      </w:r>
      <w:r w:rsidR="006A5C5C">
        <w:rPr>
          <w:rStyle w:val="cv"/>
        </w:rPr>
        <w:t>řata popsaná v Da 8 byla čistá. Berani a kozli</w:t>
      </w:r>
      <w:r w:rsidR="007730A8">
        <w:rPr>
          <w:rStyle w:val="cv"/>
        </w:rPr>
        <w:t xml:space="preserve"> byli velmi důležití pro svatyni a obětní systém.</w:t>
      </w:r>
    </w:p>
    <w:p w:rsidR="00534DED" w:rsidRDefault="00CC7FCE">
      <w:pPr>
        <w:rPr>
          <w:rStyle w:val="cv"/>
        </w:rPr>
      </w:pPr>
      <w:r>
        <w:rPr>
          <w:rStyle w:val="cv"/>
        </w:rPr>
        <w:t>V Da 8 je tedy pozornost zaměřena na svatyni</w:t>
      </w:r>
      <w:r w:rsidR="004E4CA5">
        <w:rPr>
          <w:rStyle w:val="cv"/>
        </w:rPr>
        <w:t xml:space="preserve"> a na to, co se týká plánu vykoupení a spasení.</w:t>
      </w:r>
      <w:r w:rsidR="00534DED">
        <w:rPr>
          <w:rStyle w:val="cv"/>
        </w:rPr>
        <w:t xml:space="preserve">  </w:t>
      </w:r>
      <w:r w:rsidR="00447665">
        <w:rPr>
          <w:rStyle w:val="cv"/>
        </w:rPr>
        <w:t>Symboly v </w:t>
      </w:r>
      <w:r w:rsidR="00534DED">
        <w:rPr>
          <w:rStyle w:val="cv"/>
        </w:rPr>
        <w:t xml:space="preserve">kapitole 8 </w:t>
      </w:r>
      <w:r w:rsidR="00447665">
        <w:rPr>
          <w:rStyle w:val="cv"/>
        </w:rPr>
        <w:t xml:space="preserve">souvisí se </w:t>
      </w:r>
      <w:r w:rsidR="00534DED">
        <w:rPr>
          <w:rStyle w:val="cv"/>
        </w:rPr>
        <w:t>sv</w:t>
      </w:r>
      <w:r w:rsidR="00447665">
        <w:rPr>
          <w:rStyle w:val="cv"/>
        </w:rPr>
        <w:t>atyní</w:t>
      </w:r>
      <w:r w:rsidR="00534DED">
        <w:rPr>
          <w:rStyle w:val="cv"/>
        </w:rPr>
        <w:t>. V základní</w:t>
      </w:r>
      <w:r w:rsidR="00CA1EAC">
        <w:rPr>
          <w:rStyle w:val="cv"/>
        </w:rPr>
        <w:t>m</w:t>
      </w:r>
      <w:r w:rsidR="00534DED">
        <w:rPr>
          <w:rStyle w:val="cv"/>
        </w:rPr>
        <w:t xml:space="preserve"> verš</w:t>
      </w:r>
      <w:r w:rsidR="00CA1EAC">
        <w:rPr>
          <w:rStyle w:val="cv"/>
        </w:rPr>
        <w:t>i</w:t>
      </w:r>
      <w:r w:rsidR="00534DED">
        <w:rPr>
          <w:rStyle w:val="cv"/>
        </w:rPr>
        <w:t xml:space="preserve"> Da 8,14 </w:t>
      </w:r>
      <w:r w:rsidR="00CA1EAC">
        <w:rPr>
          <w:rStyle w:val="cv"/>
        </w:rPr>
        <w:t xml:space="preserve">se </w:t>
      </w:r>
      <w:r w:rsidR="00534DED">
        <w:rPr>
          <w:rStyle w:val="cv"/>
        </w:rPr>
        <w:t xml:space="preserve">mluví o </w:t>
      </w:r>
      <w:r w:rsidR="00CA1EAC">
        <w:rPr>
          <w:rStyle w:val="cv"/>
        </w:rPr>
        <w:t>o</w:t>
      </w:r>
      <w:r w:rsidR="00534DED">
        <w:rPr>
          <w:rStyle w:val="cv"/>
        </w:rPr>
        <w:t>čištění svatyně. Vidíme tedy,</w:t>
      </w:r>
      <w:r w:rsidR="001F6522">
        <w:rPr>
          <w:rStyle w:val="cv"/>
        </w:rPr>
        <w:t xml:space="preserve"> </w:t>
      </w:r>
      <w:r w:rsidR="00534DED">
        <w:rPr>
          <w:rStyle w:val="cv"/>
        </w:rPr>
        <w:t>že všechny</w:t>
      </w:r>
      <w:r w:rsidR="00CA1EAC">
        <w:rPr>
          <w:rStyle w:val="cv"/>
        </w:rPr>
        <w:t xml:space="preserve"> tyto</w:t>
      </w:r>
      <w:r w:rsidR="00534DED">
        <w:rPr>
          <w:rStyle w:val="cv"/>
        </w:rPr>
        <w:t xml:space="preserve"> obrazy jsou zde propojeny.</w:t>
      </w:r>
    </w:p>
    <w:p w:rsidR="00CC7FCE" w:rsidRDefault="00534DED">
      <w:pPr>
        <w:rPr>
          <w:rStyle w:val="cv"/>
        </w:rPr>
      </w:pPr>
      <w:r>
        <w:rPr>
          <w:rStyle w:val="cv"/>
        </w:rPr>
        <w:t>Dále je psáno, že beran měl dva rohy</w:t>
      </w:r>
      <w:r w:rsidR="00CA1EAC">
        <w:rPr>
          <w:rStyle w:val="cv"/>
        </w:rPr>
        <w:t xml:space="preserve"> a</w:t>
      </w:r>
      <w:r>
        <w:rPr>
          <w:rStyle w:val="cv"/>
        </w:rPr>
        <w:t xml:space="preserve"> větší roh vyrostl později, jak </w:t>
      </w:r>
      <w:r w:rsidR="00753570">
        <w:rPr>
          <w:rStyle w:val="cv"/>
        </w:rPr>
        <w:t>čteme</w:t>
      </w:r>
      <w:r>
        <w:rPr>
          <w:rStyle w:val="cv"/>
        </w:rPr>
        <w:t xml:space="preserve"> na konci verše 3. </w:t>
      </w:r>
      <w:r w:rsidR="00BB064E">
        <w:rPr>
          <w:rStyle w:val="cv"/>
        </w:rPr>
        <w:t xml:space="preserve">Přestože </w:t>
      </w:r>
      <w:r>
        <w:rPr>
          <w:rStyle w:val="cv"/>
        </w:rPr>
        <w:t xml:space="preserve">Médové přišli </w:t>
      </w:r>
      <w:r w:rsidR="00BB064E">
        <w:rPr>
          <w:rStyle w:val="cv"/>
        </w:rPr>
        <w:t>jako první</w:t>
      </w:r>
      <w:r>
        <w:rPr>
          <w:rStyle w:val="cv"/>
        </w:rPr>
        <w:t xml:space="preserve">, tak Peršané </w:t>
      </w:r>
      <w:r w:rsidR="00447665">
        <w:rPr>
          <w:rStyle w:val="cv"/>
        </w:rPr>
        <w:t>získali nadvládu</w:t>
      </w:r>
      <w:r>
        <w:rPr>
          <w:rStyle w:val="cv"/>
        </w:rPr>
        <w:t>. A to je roh, který vyrostl a byl větší.</w:t>
      </w:r>
    </w:p>
    <w:p w:rsidR="001F6522" w:rsidRPr="00CA1EAC" w:rsidRDefault="00534DED">
      <w:pPr>
        <w:rPr>
          <w:rStyle w:val="cv"/>
          <w:color w:val="FF0000"/>
        </w:rPr>
      </w:pPr>
      <w:r w:rsidRPr="00CA1EAC">
        <w:rPr>
          <w:rStyle w:val="cv"/>
          <w:color w:val="FF0000"/>
        </w:rPr>
        <w:t>Da 8,3: „…</w:t>
      </w:r>
      <w:r w:rsidR="00552635" w:rsidRPr="00CA1EAC">
        <w:rPr>
          <w:rStyle w:val="cv"/>
          <w:color w:val="FF0000"/>
        </w:rPr>
        <w:t>A ti dva rohové byli vysocí, a však jeden vyšší než druhý, ale ten vyšší zrostl posléze.</w:t>
      </w:r>
      <w:r w:rsidR="001F6522" w:rsidRPr="00CA1EAC">
        <w:rPr>
          <w:rStyle w:val="cv"/>
          <w:color w:val="FF0000"/>
        </w:rPr>
        <w:t>“</w:t>
      </w:r>
    </w:p>
    <w:p w:rsidR="001F6522" w:rsidRDefault="00753570">
      <w:pPr>
        <w:rPr>
          <w:rStyle w:val="cv"/>
        </w:rPr>
      </w:pPr>
      <w:r>
        <w:rPr>
          <w:rStyle w:val="cv"/>
        </w:rPr>
        <w:t>V</w:t>
      </w:r>
      <w:r w:rsidR="001F6522">
        <w:rPr>
          <w:rStyle w:val="cv"/>
        </w:rPr>
        <w:t>e verši 4 čteme:</w:t>
      </w:r>
    </w:p>
    <w:p w:rsidR="001F6522" w:rsidRDefault="001F6522">
      <w:pPr>
        <w:rPr>
          <w:rStyle w:val="cv"/>
        </w:rPr>
      </w:pPr>
      <w:r w:rsidRPr="00CA1EAC">
        <w:rPr>
          <w:rStyle w:val="cv"/>
          <w:color w:val="FF0000"/>
        </w:rPr>
        <w:t>Da 8,4: „</w:t>
      </w:r>
      <w:r w:rsidR="00552635" w:rsidRPr="00CA1EAC">
        <w:rPr>
          <w:rStyle w:val="cv"/>
          <w:color w:val="FF0000"/>
        </w:rPr>
        <w:t>Viděl jsem skopce toho, an trkal k západu, půlnoci a poledni, jemuž žádná šelma odolati nemohla,</w:t>
      </w:r>
      <w:r w:rsidRPr="00CA1EAC">
        <w:rPr>
          <w:rStyle w:val="cv"/>
          <w:color w:val="FF0000"/>
        </w:rPr>
        <w:t>“</w:t>
      </w:r>
      <w:r>
        <w:rPr>
          <w:rStyle w:val="cv"/>
        </w:rPr>
        <w:t xml:space="preserve"> – To je popis Médo-Persie, která se rozšířila </w:t>
      </w:r>
      <w:r w:rsidR="00024B81">
        <w:rPr>
          <w:rStyle w:val="cv"/>
        </w:rPr>
        <w:t>z</w:t>
      </w:r>
      <w:r>
        <w:rPr>
          <w:rStyle w:val="cv"/>
        </w:rPr>
        <w:t xml:space="preserve"> východ</w:t>
      </w:r>
      <w:r w:rsidR="00024B81">
        <w:rPr>
          <w:rStyle w:val="cv"/>
        </w:rPr>
        <w:t>u</w:t>
      </w:r>
      <w:r>
        <w:rPr>
          <w:rStyle w:val="cv"/>
        </w:rPr>
        <w:t xml:space="preserve"> na západ.</w:t>
      </w:r>
      <w:r w:rsidR="00D700E3">
        <w:rPr>
          <w:rStyle w:val="cv"/>
        </w:rPr>
        <w:t xml:space="preserve"> </w:t>
      </w:r>
      <w:r w:rsidR="00753570">
        <w:t>Beran</w:t>
      </w:r>
      <w:r w:rsidR="00D700E3">
        <w:t xml:space="preserve"> v k. 8 dobývá třemi směr</w:t>
      </w:r>
      <w:r w:rsidR="00D700E3">
        <w:t>y: na západ (Babylon), na jih (</w:t>
      </w:r>
      <w:r w:rsidR="00D700E3">
        <w:t>Egypt),</w:t>
      </w:r>
      <w:r w:rsidR="00D700E3">
        <w:t xml:space="preserve"> a</w:t>
      </w:r>
      <w:r w:rsidR="00D700E3">
        <w:t xml:space="preserve"> na sever (Lydie).</w:t>
      </w:r>
    </w:p>
    <w:p w:rsidR="008A60EF" w:rsidRDefault="008A60EF" w:rsidP="00D700E3">
      <w:pPr>
        <w:keepNext/>
        <w:rPr>
          <w:rStyle w:val="cv"/>
        </w:rPr>
      </w:pPr>
      <w:r>
        <w:rPr>
          <w:rStyle w:val="cv"/>
        </w:rPr>
        <w:lastRenderedPageBreak/>
        <w:t>Dále ve verši 4 čteme:</w:t>
      </w:r>
    </w:p>
    <w:p w:rsidR="008A60EF" w:rsidRPr="00CA1EAC" w:rsidRDefault="008A60EF">
      <w:pPr>
        <w:rPr>
          <w:rStyle w:val="cv"/>
          <w:color w:val="FF0000"/>
        </w:rPr>
      </w:pPr>
      <w:r w:rsidRPr="00CA1EAC">
        <w:rPr>
          <w:rStyle w:val="cv"/>
          <w:color w:val="FF0000"/>
        </w:rPr>
        <w:t>Da 8,4: „</w:t>
      </w:r>
      <w:r w:rsidR="00CA1EAC">
        <w:rPr>
          <w:rStyle w:val="cv"/>
          <w:color w:val="FF0000"/>
        </w:rPr>
        <w:t>…</w:t>
      </w:r>
      <w:r w:rsidR="00552635" w:rsidRPr="00CA1EAC">
        <w:rPr>
          <w:rStyle w:val="cv"/>
          <w:color w:val="FF0000"/>
        </w:rPr>
        <w:t>aniž kdo co mohl vytrhnouti z moci jeho; pročež činil podlé vůle své, a to věci veliké.</w:t>
      </w:r>
      <w:r w:rsidRPr="00CA1EAC">
        <w:rPr>
          <w:rStyle w:val="cv"/>
          <w:color w:val="FF0000"/>
        </w:rPr>
        <w:t>“</w:t>
      </w:r>
    </w:p>
    <w:p w:rsidR="008A60EF" w:rsidRDefault="00CA1EAC">
      <w:pPr>
        <w:rPr>
          <w:rStyle w:val="cv"/>
        </w:rPr>
      </w:pPr>
      <w:r>
        <w:rPr>
          <w:rStyle w:val="cv"/>
        </w:rPr>
        <w:t>Médo-perská říše d</w:t>
      </w:r>
      <w:r w:rsidR="008A60EF">
        <w:rPr>
          <w:rStyle w:val="cv"/>
        </w:rPr>
        <w:t>obyla větší území než Babylon.</w:t>
      </w:r>
      <w:r w:rsidR="00447665">
        <w:rPr>
          <w:rStyle w:val="cv"/>
        </w:rPr>
        <w:t xml:space="preserve"> </w:t>
      </w:r>
      <w:r w:rsidR="00775585">
        <w:rPr>
          <w:rStyle w:val="cv"/>
        </w:rPr>
        <w:t xml:space="preserve">Avšak nakonec ji porazilo Řecko, které ovládalo ještě větší </w:t>
      </w:r>
      <w:r w:rsidR="00447665">
        <w:rPr>
          <w:rStyle w:val="cv"/>
        </w:rPr>
        <w:t>území.</w:t>
      </w:r>
      <w:r w:rsidR="00F57835">
        <w:rPr>
          <w:rStyle w:val="cv"/>
        </w:rPr>
        <w:t xml:space="preserve"> </w:t>
      </w:r>
      <w:r w:rsidR="00447665">
        <w:rPr>
          <w:rStyle w:val="cv"/>
        </w:rPr>
        <w:t>P</w:t>
      </w:r>
      <w:r w:rsidR="00F57835">
        <w:rPr>
          <w:rStyle w:val="cv"/>
        </w:rPr>
        <w:t>o</w:t>
      </w:r>
      <w:r w:rsidR="00775585">
        <w:rPr>
          <w:rStyle w:val="cv"/>
        </w:rPr>
        <w:t xml:space="preserve"> něm následoval Řím, který </w:t>
      </w:r>
      <w:r w:rsidR="00447665">
        <w:rPr>
          <w:rStyle w:val="cv"/>
        </w:rPr>
        <w:t>dobyl</w:t>
      </w:r>
      <w:r w:rsidR="00775585">
        <w:rPr>
          <w:rStyle w:val="cv"/>
        </w:rPr>
        <w:t xml:space="preserve"> největší území ze všech.</w:t>
      </w:r>
      <w:r w:rsidR="00F46F15">
        <w:rPr>
          <w:rStyle w:val="cv"/>
        </w:rPr>
        <w:t xml:space="preserve"> Každé následující království má větší moc </w:t>
      </w:r>
      <w:r w:rsidR="00F57835">
        <w:rPr>
          <w:rStyle w:val="cv"/>
        </w:rPr>
        <w:t>a větší území.</w:t>
      </w:r>
    </w:p>
    <w:p w:rsidR="00F57835" w:rsidRDefault="00CA1EAC">
      <w:pPr>
        <w:rPr>
          <w:rStyle w:val="cv"/>
        </w:rPr>
      </w:pPr>
      <w:r>
        <w:rPr>
          <w:rStyle w:val="cv"/>
        </w:rPr>
        <w:t>N</w:t>
      </w:r>
      <w:r w:rsidR="00F57835">
        <w:rPr>
          <w:rStyle w:val="cv"/>
        </w:rPr>
        <w:t>emusíme samozřejmě hádat, kdo tato mocnost byla, protože přichází anděl Gabriel a vysvětluje význam tohoto symbolu. Když se podíváme do verše Da 8,20, anděl Gabriel velmi jasně řekl, kdo beran je.</w:t>
      </w:r>
    </w:p>
    <w:p w:rsidR="00F57835" w:rsidRPr="00C877AD" w:rsidRDefault="00F57835">
      <w:pPr>
        <w:rPr>
          <w:rStyle w:val="cv"/>
          <w:color w:val="FF0000"/>
        </w:rPr>
      </w:pPr>
      <w:r w:rsidRPr="00C877AD">
        <w:rPr>
          <w:rStyle w:val="cv"/>
          <w:color w:val="FF0000"/>
        </w:rPr>
        <w:t>Da 8,20: „Skopec ten, kteréhož jsi viděl, an měl dva rohy, jsou králové Médský a Perský.“</w:t>
      </w:r>
    </w:p>
    <w:p w:rsidR="00BF480A" w:rsidRDefault="00C877AD">
      <w:pPr>
        <w:rPr>
          <w:rStyle w:val="cv"/>
        </w:rPr>
      </w:pPr>
      <w:r>
        <w:rPr>
          <w:rStyle w:val="cv"/>
        </w:rPr>
        <w:t xml:space="preserve">Není </w:t>
      </w:r>
      <w:r w:rsidR="00447665">
        <w:rPr>
          <w:rStyle w:val="cv"/>
        </w:rPr>
        <w:t xml:space="preserve">o tom </w:t>
      </w:r>
      <w:r>
        <w:rPr>
          <w:rStyle w:val="cv"/>
        </w:rPr>
        <w:t>pochyb. A tak tady vidíme</w:t>
      </w:r>
      <w:r w:rsidR="00D62AB4">
        <w:rPr>
          <w:rStyle w:val="cv"/>
        </w:rPr>
        <w:t xml:space="preserve"> paralelu</w:t>
      </w:r>
      <w:r>
        <w:rPr>
          <w:rStyle w:val="cv"/>
        </w:rPr>
        <w:t xml:space="preserve"> </w:t>
      </w:r>
      <w:r w:rsidR="00D62AB4">
        <w:rPr>
          <w:rStyle w:val="cv"/>
        </w:rPr>
        <w:t>s</w:t>
      </w:r>
      <w:r>
        <w:rPr>
          <w:rStyle w:val="cv"/>
        </w:rPr>
        <w:t xml:space="preserve"> tím, co jsme</w:t>
      </w:r>
      <w:r w:rsidR="00447665">
        <w:rPr>
          <w:rStyle w:val="cv"/>
        </w:rPr>
        <w:t xml:space="preserve"> viděli u Da 7 a co jsme četli v </w:t>
      </w:r>
      <w:r>
        <w:rPr>
          <w:rStyle w:val="cv"/>
        </w:rPr>
        <w:t>Da 2.</w:t>
      </w:r>
    </w:p>
    <w:p w:rsidR="00C877AD" w:rsidRDefault="00C877AD">
      <w:pPr>
        <w:rPr>
          <w:rStyle w:val="cv"/>
        </w:rPr>
      </w:pPr>
      <w:r>
        <w:rPr>
          <w:rStyle w:val="cv"/>
        </w:rPr>
        <w:t>Je důležité, abychom si pamatovali kontext těchto vidění v knize Daniel.</w:t>
      </w:r>
    </w:p>
    <w:p w:rsidR="00E32C1D" w:rsidRDefault="00C877AD">
      <w:pPr>
        <w:rPr>
          <w:rStyle w:val="cv"/>
        </w:rPr>
      </w:pPr>
      <w:r>
        <w:rPr>
          <w:rStyle w:val="cv"/>
        </w:rPr>
        <w:t>V 2.kapitole měl</w:t>
      </w:r>
      <w:r w:rsidR="00340469">
        <w:rPr>
          <w:rStyle w:val="cv"/>
        </w:rPr>
        <w:t xml:space="preserve"> král</w:t>
      </w:r>
      <w:r>
        <w:rPr>
          <w:rStyle w:val="cv"/>
        </w:rPr>
        <w:t xml:space="preserve"> Nabuchodonozor sen, kde viděl obrovskou sochu z různých kovů. Každý z těchto kovů představoval jiné království. Zlatá hlava u Da 2 představovala Babylon. Hruď a paže ze stříbra Médo-</w:t>
      </w:r>
      <w:r w:rsidR="00D700E3">
        <w:rPr>
          <w:rStyle w:val="cv"/>
        </w:rPr>
        <w:t>P</w:t>
      </w:r>
      <w:r>
        <w:rPr>
          <w:rStyle w:val="cv"/>
        </w:rPr>
        <w:t>ersii. Bedra a boky z mědi (ČSP – „z bronzu“)</w:t>
      </w:r>
      <w:r w:rsidR="00E32C1D">
        <w:rPr>
          <w:rStyle w:val="cv"/>
        </w:rPr>
        <w:t xml:space="preserve"> představovaly Řecko a nohy ze železa Řím. Chodidla z</w:t>
      </w:r>
      <w:r w:rsidR="00D62AB4">
        <w:rPr>
          <w:rStyle w:val="cv"/>
        </w:rPr>
        <w:t>e železa a z hlíny představovala</w:t>
      </w:r>
      <w:r w:rsidR="00E32C1D">
        <w:rPr>
          <w:rStyle w:val="cv"/>
        </w:rPr>
        <w:t xml:space="preserve"> západní</w:t>
      </w:r>
      <w:r w:rsidR="00D62AB4">
        <w:rPr>
          <w:rStyle w:val="cv"/>
        </w:rPr>
        <w:t xml:space="preserve"> Evropu tak, jak ji známe </w:t>
      </w:r>
      <w:r w:rsidR="0052458B">
        <w:rPr>
          <w:rStyle w:val="cv"/>
        </w:rPr>
        <w:t>i d</w:t>
      </w:r>
      <w:r w:rsidR="00E32C1D">
        <w:rPr>
          <w:rStyle w:val="cv"/>
        </w:rPr>
        <w:t>nes.</w:t>
      </w:r>
      <w:r w:rsidR="0052458B">
        <w:rPr>
          <w:rStyle w:val="cv"/>
        </w:rPr>
        <w:t xml:space="preserve"> </w:t>
      </w:r>
      <w:r w:rsidR="00E32C1D">
        <w:rPr>
          <w:rStyle w:val="cv"/>
        </w:rPr>
        <w:t>A pak spadl kámen, který byl vylomen bez zásahu rukou, a zasáhl soch</w:t>
      </w:r>
      <w:r w:rsidR="00340469">
        <w:rPr>
          <w:rStyle w:val="cv"/>
        </w:rPr>
        <w:t>u</w:t>
      </w:r>
      <w:r w:rsidR="00E32C1D">
        <w:rPr>
          <w:rStyle w:val="cv"/>
        </w:rPr>
        <w:t xml:space="preserve"> v chodidlech.</w:t>
      </w:r>
    </w:p>
    <w:p w:rsidR="00E32C1D" w:rsidRDefault="00E32C1D">
      <w:pPr>
        <w:rPr>
          <w:rStyle w:val="cv"/>
        </w:rPr>
      </w:pPr>
      <w:r>
        <w:rPr>
          <w:rStyle w:val="cv"/>
        </w:rPr>
        <w:t xml:space="preserve">Představte si tuto obrovskou sochu v Da 2 a přirovnejte ji k Da 7. </w:t>
      </w:r>
      <w:r w:rsidR="0052458B">
        <w:rPr>
          <w:rStyle w:val="cv"/>
        </w:rPr>
        <w:t>Jsou tam</w:t>
      </w:r>
      <w:r>
        <w:rPr>
          <w:rStyle w:val="cv"/>
        </w:rPr>
        <w:t xml:space="preserve"> </w:t>
      </w:r>
      <w:r w:rsidR="004E03DE">
        <w:rPr>
          <w:rStyle w:val="cv"/>
        </w:rPr>
        <w:t>království popsaná pomocí ji</w:t>
      </w:r>
      <w:r>
        <w:rPr>
          <w:rStyle w:val="cv"/>
        </w:rPr>
        <w:t>ných symbolů</w:t>
      </w:r>
      <w:r w:rsidR="004E03DE">
        <w:rPr>
          <w:rStyle w:val="cv"/>
        </w:rPr>
        <w:t>. Namísto hlavy ze zlata v Da 2, Babylon v Da 7 je zobrazen jako okřídlený lev, jak jsme studovali minulý týden.</w:t>
      </w:r>
    </w:p>
    <w:p w:rsidR="004E03DE" w:rsidRDefault="004E03DE">
      <w:pPr>
        <w:rPr>
          <w:rStyle w:val="cv"/>
        </w:rPr>
      </w:pPr>
      <w:r>
        <w:rPr>
          <w:rStyle w:val="cv"/>
        </w:rPr>
        <w:t>Médo-Persie v Da 2 je hruď a paže ze stříbra a v Da 7 je představena jako medvěd obrácený na jednu stranu a má tři žebra v tlamě.</w:t>
      </w:r>
    </w:p>
    <w:p w:rsidR="004E03DE" w:rsidRDefault="0085683E">
      <w:pPr>
        <w:rPr>
          <w:rStyle w:val="cv"/>
        </w:rPr>
      </w:pPr>
      <w:r>
        <w:rPr>
          <w:rStyle w:val="cv"/>
        </w:rPr>
        <w:t>M</w:t>
      </w:r>
      <w:r w:rsidR="004E03DE">
        <w:rPr>
          <w:rStyle w:val="cv"/>
        </w:rPr>
        <w:t xml:space="preserve">luvili </w:t>
      </w:r>
      <w:r>
        <w:rPr>
          <w:rStyle w:val="cv"/>
        </w:rPr>
        <w:t xml:space="preserve">jsme </w:t>
      </w:r>
      <w:r w:rsidR="004E03DE">
        <w:rPr>
          <w:rStyle w:val="cv"/>
        </w:rPr>
        <w:t>o rukou sochy z Da 2. Socha má dvě ruce a království se skládá z</w:t>
      </w:r>
      <w:r w:rsidR="0052458B">
        <w:rPr>
          <w:rStyle w:val="cv"/>
        </w:rPr>
        <w:t>e dvou částí – Médů a Peršanů.</w:t>
      </w:r>
      <w:r w:rsidR="004E03DE">
        <w:rPr>
          <w:rStyle w:val="cv"/>
        </w:rPr>
        <w:t xml:space="preserve"> </w:t>
      </w:r>
      <w:r w:rsidR="0052458B">
        <w:rPr>
          <w:rStyle w:val="cv"/>
        </w:rPr>
        <w:t>T</w:t>
      </w:r>
      <w:r w:rsidR="004E03DE">
        <w:rPr>
          <w:rStyle w:val="cv"/>
        </w:rPr>
        <w:t>ak jako je pravá r</w:t>
      </w:r>
      <w:r w:rsidR="00340469">
        <w:rPr>
          <w:rStyle w:val="cv"/>
        </w:rPr>
        <w:t>uka obyčejně silnější než levá,</w:t>
      </w:r>
      <w:r w:rsidR="004E03DE">
        <w:rPr>
          <w:rStyle w:val="cv"/>
        </w:rPr>
        <w:t xml:space="preserve"> i Peršané byli silnější než Médové. Proto byl medvěd obrácený na jednu stranu.</w:t>
      </w:r>
    </w:p>
    <w:p w:rsidR="008438FB" w:rsidRDefault="00340469">
      <w:pPr>
        <w:rPr>
          <w:rStyle w:val="cv"/>
        </w:rPr>
      </w:pPr>
      <w:r>
        <w:rPr>
          <w:rStyle w:val="cv"/>
        </w:rPr>
        <w:t>Násl</w:t>
      </w:r>
      <w:r w:rsidR="008438FB">
        <w:rPr>
          <w:rStyle w:val="cv"/>
        </w:rPr>
        <w:t xml:space="preserve">eduje </w:t>
      </w:r>
      <w:r>
        <w:rPr>
          <w:rStyle w:val="cv"/>
        </w:rPr>
        <w:t xml:space="preserve">řecké království, představené </w:t>
      </w:r>
      <w:r w:rsidR="00F04DDD">
        <w:rPr>
          <w:rStyle w:val="cv"/>
        </w:rPr>
        <w:t xml:space="preserve">v kapitole 2 </w:t>
      </w:r>
      <w:r>
        <w:rPr>
          <w:rStyle w:val="cv"/>
        </w:rPr>
        <w:t>bedr</w:t>
      </w:r>
      <w:r w:rsidR="008438FB">
        <w:rPr>
          <w:rStyle w:val="cv"/>
        </w:rPr>
        <w:t xml:space="preserve">y a boky z mědi (z bronzu). A v Da 7 je to levhart se čtyřmi hlavami a čtyřmi křídly. Řím </w:t>
      </w:r>
      <w:r w:rsidR="00AA065B">
        <w:rPr>
          <w:rStyle w:val="cv"/>
        </w:rPr>
        <w:t>to js</w:t>
      </w:r>
      <w:r w:rsidR="008438FB">
        <w:rPr>
          <w:rStyle w:val="cv"/>
        </w:rPr>
        <w:t>ou železné nohy</w:t>
      </w:r>
      <w:r w:rsidR="00AA065B">
        <w:rPr>
          <w:rStyle w:val="cv"/>
        </w:rPr>
        <w:t xml:space="preserve"> v Da 2. V Da 7 je to strašlivá, nepopsatelná šelma</w:t>
      </w:r>
      <w:r w:rsidR="00D7308A">
        <w:rPr>
          <w:rStyle w:val="cv"/>
        </w:rPr>
        <w:t xml:space="preserve"> </w:t>
      </w:r>
      <w:r w:rsidR="00D7308A" w:rsidRPr="00D7308A">
        <w:rPr>
          <w:rStyle w:val="cv"/>
          <w:color w:val="FF0000"/>
        </w:rPr>
        <w:t>„mající zuby železné veliké, kteráž zžírala a potírala, ostatek pak nohama svýma pošlapávala; a ta byla rozdílná ode všech šelm, kteréž byly před ní, a měla rohů deset.“ (Da 7,7)</w:t>
      </w:r>
      <w:r w:rsidR="00AA065B" w:rsidRPr="00D7308A">
        <w:rPr>
          <w:rStyle w:val="cv"/>
          <w:color w:val="FF0000"/>
        </w:rPr>
        <w:t xml:space="preserve"> </w:t>
      </w:r>
      <w:r w:rsidR="00F04DDD">
        <w:rPr>
          <w:rStyle w:val="cv"/>
        </w:rPr>
        <w:t>T</w:t>
      </w:r>
      <w:r w:rsidR="00D7308A">
        <w:rPr>
          <w:rStyle w:val="cv"/>
        </w:rPr>
        <w:t xml:space="preserve">ato šelma měla </w:t>
      </w:r>
      <w:r w:rsidR="00AA065B">
        <w:rPr>
          <w:rStyle w:val="cv"/>
        </w:rPr>
        <w:t xml:space="preserve">deset </w:t>
      </w:r>
      <w:r w:rsidR="00D7308A">
        <w:rPr>
          <w:rStyle w:val="cv"/>
        </w:rPr>
        <w:t>rohů</w:t>
      </w:r>
      <w:r w:rsidR="00AA065B">
        <w:rPr>
          <w:rStyle w:val="cv"/>
        </w:rPr>
        <w:t xml:space="preserve">, mezi kterými vyrostl malý roh. </w:t>
      </w:r>
      <w:r w:rsidR="0085683E">
        <w:rPr>
          <w:rStyle w:val="cv"/>
        </w:rPr>
        <w:t>Mezi kapitolami 2 a 7 jsou</w:t>
      </w:r>
      <w:r w:rsidR="00AA065B">
        <w:rPr>
          <w:rStyle w:val="cv"/>
        </w:rPr>
        <w:t xml:space="preserve"> tedy paralely.</w:t>
      </w:r>
    </w:p>
    <w:p w:rsidR="00C877AD" w:rsidRDefault="00D7308A">
      <w:pPr>
        <w:rPr>
          <w:rStyle w:val="cv"/>
        </w:rPr>
      </w:pPr>
      <w:r>
        <w:rPr>
          <w:rStyle w:val="cv"/>
        </w:rPr>
        <w:t>V Da 8 se nic neříká o Babylonu, protože</w:t>
      </w:r>
      <w:r w:rsidR="00F04DDD">
        <w:rPr>
          <w:rStyle w:val="cv"/>
        </w:rPr>
        <w:t>,</w:t>
      </w:r>
      <w:r>
        <w:rPr>
          <w:rStyle w:val="cv"/>
        </w:rPr>
        <w:t xml:space="preserve"> </w:t>
      </w:r>
      <w:r w:rsidR="00F04DDD">
        <w:rPr>
          <w:rStyle w:val="cv"/>
        </w:rPr>
        <w:t xml:space="preserve">v době, kdy měl Daniel toto vidění v kapitole 8, </w:t>
      </w:r>
      <w:r w:rsidR="00340469">
        <w:rPr>
          <w:rStyle w:val="cv"/>
        </w:rPr>
        <w:t xml:space="preserve">měl </w:t>
      </w:r>
      <w:r>
        <w:rPr>
          <w:rStyle w:val="cv"/>
        </w:rPr>
        <w:t>b</w:t>
      </w:r>
      <w:r w:rsidR="00340469">
        <w:rPr>
          <w:rStyle w:val="cv"/>
        </w:rPr>
        <w:t>ýt</w:t>
      </w:r>
      <w:r>
        <w:rPr>
          <w:rStyle w:val="cv"/>
        </w:rPr>
        <w:t xml:space="preserve"> </w:t>
      </w:r>
      <w:r w:rsidR="0052458B">
        <w:rPr>
          <w:rStyle w:val="cv"/>
        </w:rPr>
        <w:t xml:space="preserve">Babylon </w:t>
      </w:r>
      <w:r w:rsidR="00F04DDD">
        <w:rPr>
          <w:rStyle w:val="cv"/>
        </w:rPr>
        <w:t xml:space="preserve">zanedlouho </w:t>
      </w:r>
      <w:r>
        <w:rPr>
          <w:rStyle w:val="cv"/>
        </w:rPr>
        <w:t>dobyt Médo-Persií. Vidění v kapitole 8 začíná tedy nikoli</w:t>
      </w:r>
      <w:r w:rsidR="0052458B">
        <w:rPr>
          <w:rStyle w:val="cv"/>
        </w:rPr>
        <w:t>v Babylonem, ale Médo-Persií. A</w:t>
      </w:r>
      <w:r w:rsidR="00F04DDD">
        <w:rPr>
          <w:rStyle w:val="cv"/>
        </w:rPr>
        <w:t xml:space="preserve"> jak řekl anděl, </w:t>
      </w:r>
      <w:r>
        <w:rPr>
          <w:rStyle w:val="cv"/>
        </w:rPr>
        <w:t>beran se dvěma rohy</w:t>
      </w:r>
      <w:r w:rsidR="00F04DDD">
        <w:rPr>
          <w:rStyle w:val="cv"/>
        </w:rPr>
        <w:t xml:space="preserve"> </w:t>
      </w:r>
      <w:r>
        <w:rPr>
          <w:rStyle w:val="cv"/>
        </w:rPr>
        <w:t>je Médo-Persie.</w:t>
      </w:r>
    </w:p>
    <w:p w:rsidR="00D7308A" w:rsidRDefault="00D7308A">
      <w:pPr>
        <w:rPr>
          <w:rStyle w:val="cv"/>
        </w:rPr>
      </w:pPr>
      <w:r>
        <w:rPr>
          <w:rStyle w:val="cv"/>
        </w:rPr>
        <w:t>Která mocnost dobyla Médo-Persii? Řecko. A tak ve verši 5 je nám představen další symbol, a tím je kozel.</w:t>
      </w:r>
    </w:p>
    <w:p w:rsidR="001747A0" w:rsidRPr="00340469" w:rsidRDefault="001747A0">
      <w:pPr>
        <w:rPr>
          <w:rStyle w:val="cv"/>
          <w:color w:val="FF0000"/>
        </w:rPr>
      </w:pPr>
      <w:r w:rsidRPr="00340469">
        <w:rPr>
          <w:rStyle w:val="cv"/>
          <w:color w:val="FF0000"/>
        </w:rPr>
        <w:t>Da 8,5: „</w:t>
      </w:r>
      <w:r w:rsidR="00552635" w:rsidRPr="00340469">
        <w:rPr>
          <w:rStyle w:val="cv"/>
          <w:color w:val="FF0000"/>
        </w:rPr>
        <w:t>A když jsem to rozvažoval, aj, kozel</w:t>
      </w:r>
      <w:r w:rsidRPr="00340469">
        <w:rPr>
          <w:rStyle w:val="cv"/>
          <w:color w:val="FF0000"/>
        </w:rPr>
        <w:t>“</w:t>
      </w:r>
      <w:r>
        <w:rPr>
          <w:rStyle w:val="cv"/>
        </w:rPr>
        <w:t xml:space="preserve"> – To </w:t>
      </w:r>
      <w:r w:rsidR="0085683E">
        <w:rPr>
          <w:rStyle w:val="cv"/>
        </w:rPr>
        <w:t>je</w:t>
      </w:r>
      <w:r>
        <w:rPr>
          <w:rStyle w:val="cv"/>
        </w:rPr>
        <w:t xml:space="preserve"> řecké království. – </w:t>
      </w:r>
      <w:r w:rsidRPr="00340469">
        <w:rPr>
          <w:rStyle w:val="cv"/>
          <w:color w:val="FF0000"/>
        </w:rPr>
        <w:t>„</w:t>
      </w:r>
      <w:r w:rsidR="00552635" w:rsidRPr="00340469">
        <w:rPr>
          <w:rStyle w:val="cv"/>
          <w:color w:val="FF0000"/>
        </w:rPr>
        <w:t>přicházel od západu</w:t>
      </w:r>
      <w:r w:rsidR="00340469">
        <w:rPr>
          <w:rStyle w:val="cv"/>
          <w:color w:val="FF0000"/>
        </w:rPr>
        <w:t>…</w:t>
      </w:r>
      <w:r w:rsidRPr="00340469">
        <w:rPr>
          <w:rStyle w:val="cv"/>
          <w:color w:val="FF0000"/>
        </w:rPr>
        <w:t>“</w:t>
      </w:r>
    </w:p>
    <w:p w:rsidR="001747A0" w:rsidRDefault="001747A0">
      <w:pPr>
        <w:rPr>
          <w:rStyle w:val="cv"/>
        </w:rPr>
      </w:pPr>
      <w:r>
        <w:rPr>
          <w:rStyle w:val="cv"/>
        </w:rPr>
        <w:lastRenderedPageBreak/>
        <w:t>Když si představíme mapu Středomoří, Médo-Persie přišla z východu a dobývala země na západě. Avšak Řecko bylo na západě a dobývalo východ.</w:t>
      </w:r>
    </w:p>
    <w:p w:rsidR="001747A0" w:rsidRDefault="001747A0">
      <w:pPr>
        <w:rPr>
          <w:rStyle w:val="cv"/>
        </w:rPr>
      </w:pPr>
      <w:r>
        <w:rPr>
          <w:rStyle w:val="cv"/>
        </w:rPr>
        <w:t>Mocnost, která přišla ze západu, jak je psáno ve verši 5, je tedy Řecko.</w:t>
      </w:r>
    </w:p>
    <w:p w:rsidR="001747A0" w:rsidRPr="00340469" w:rsidRDefault="001747A0">
      <w:pPr>
        <w:rPr>
          <w:rStyle w:val="cv"/>
          <w:color w:val="FF0000"/>
        </w:rPr>
      </w:pPr>
      <w:r w:rsidRPr="00340469">
        <w:rPr>
          <w:rStyle w:val="cv"/>
          <w:color w:val="FF0000"/>
        </w:rPr>
        <w:t>Da 8,5: „</w:t>
      </w:r>
      <w:r w:rsidR="00340469">
        <w:rPr>
          <w:rStyle w:val="cv"/>
          <w:color w:val="FF0000"/>
        </w:rPr>
        <w:t>…</w:t>
      </w:r>
      <w:r w:rsidRPr="00340469">
        <w:rPr>
          <w:rStyle w:val="cv"/>
          <w:color w:val="FF0000"/>
        </w:rPr>
        <w:t>přicházel od západu na svrchek vší země</w:t>
      </w:r>
      <w:r w:rsidR="00552635" w:rsidRPr="00340469">
        <w:rPr>
          <w:rStyle w:val="cv"/>
          <w:color w:val="FF0000"/>
        </w:rPr>
        <w:t>, a žádný se ho nedotýkal na zemi,</w:t>
      </w:r>
      <w:r w:rsidRPr="00340469">
        <w:rPr>
          <w:rStyle w:val="cv"/>
          <w:color w:val="FF0000"/>
        </w:rPr>
        <w:t>“</w:t>
      </w:r>
      <w:r>
        <w:rPr>
          <w:rStyle w:val="cv"/>
        </w:rPr>
        <w:t xml:space="preserve"> – To představovalo rychlost, s jakou Alexandr Veliký dobýval. A dále čteme:</w:t>
      </w:r>
      <w:r w:rsidR="00552635">
        <w:rPr>
          <w:rStyle w:val="cv"/>
        </w:rPr>
        <w:t xml:space="preserve"> </w:t>
      </w:r>
      <w:r w:rsidRPr="00340469">
        <w:rPr>
          <w:rStyle w:val="cv"/>
          <w:color w:val="FF0000"/>
        </w:rPr>
        <w:t>„</w:t>
      </w:r>
      <w:r w:rsidR="00552635" w:rsidRPr="00340469">
        <w:rPr>
          <w:rStyle w:val="cv"/>
          <w:color w:val="FF0000"/>
        </w:rPr>
        <w:t>a ten kozel měl roh znamenitý mezi očima svýma.</w:t>
      </w:r>
      <w:r w:rsidRPr="00340469">
        <w:rPr>
          <w:rStyle w:val="cv"/>
          <w:color w:val="FF0000"/>
        </w:rPr>
        <w:t>“</w:t>
      </w:r>
    </w:p>
    <w:p w:rsidR="001747A0" w:rsidRDefault="00C059FA">
      <w:pPr>
        <w:rPr>
          <w:rStyle w:val="cv"/>
        </w:rPr>
      </w:pPr>
      <w:r>
        <w:rPr>
          <w:rStyle w:val="cv"/>
        </w:rPr>
        <w:t>Bible nám říká, kd</w:t>
      </w:r>
      <w:r w:rsidR="001747A0">
        <w:rPr>
          <w:rStyle w:val="cv"/>
        </w:rPr>
        <w:t>o je tento roh. To je první král</w:t>
      </w:r>
      <w:r w:rsidR="004B0063">
        <w:rPr>
          <w:rStyle w:val="cv"/>
        </w:rPr>
        <w:t xml:space="preserve"> a z historie víme, že to byl Alexandr Veliký, velký vojenský génius. Poprvé na Persii zaútočil roku 334 před Kr. a do roku 330 př. Kr. už </w:t>
      </w:r>
      <w:r w:rsidR="0098440C">
        <w:rPr>
          <w:rStyle w:val="cv"/>
        </w:rPr>
        <w:t>Perskou říši</w:t>
      </w:r>
      <w:r w:rsidRPr="00C059FA">
        <w:rPr>
          <w:rStyle w:val="cv"/>
        </w:rPr>
        <w:t xml:space="preserve"> </w:t>
      </w:r>
      <w:r>
        <w:rPr>
          <w:rStyle w:val="cv"/>
        </w:rPr>
        <w:t>dobyl</w:t>
      </w:r>
      <w:r w:rsidR="0098440C">
        <w:rPr>
          <w:rStyle w:val="cv"/>
        </w:rPr>
        <w:t>.</w:t>
      </w:r>
    </w:p>
    <w:p w:rsidR="0098440C" w:rsidRDefault="0098440C">
      <w:pPr>
        <w:rPr>
          <w:rStyle w:val="cv"/>
        </w:rPr>
      </w:pPr>
      <w:r>
        <w:rPr>
          <w:rStyle w:val="cv"/>
        </w:rPr>
        <w:t>Ve verši 6 je psáno:</w:t>
      </w:r>
    </w:p>
    <w:p w:rsidR="0098440C" w:rsidRDefault="0098440C">
      <w:pPr>
        <w:rPr>
          <w:rStyle w:val="cv"/>
        </w:rPr>
      </w:pPr>
      <w:r w:rsidRPr="00340469">
        <w:rPr>
          <w:rStyle w:val="cv"/>
          <w:color w:val="FF0000"/>
        </w:rPr>
        <w:t>Da 8,6: „</w:t>
      </w:r>
      <w:r w:rsidR="00552635" w:rsidRPr="00340469">
        <w:rPr>
          <w:rStyle w:val="cv"/>
          <w:color w:val="FF0000"/>
        </w:rPr>
        <w:t>A přišel až k tomu skopci majícímu dva rohy, kteréhož jsem byl viděl stojícího u potoka, a přiběhl k němu v prchlivosti síly své.</w:t>
      </w:r>
      <w:r w:rsidRPr="00340469">
        <w:rPr>
          <w:rStyle w:val="cv"/>
          <w:color w:val="FF0000"/>
        </w:rPr>
        <w:t xml:space="preserve">“ </w:t>
      </w:r>
      <w:r>
        <w:rPr>
          <w:rStyle w:val="cv"/>
        </w:rPr>
        <w:t>– Zde mluví o síle</w:t>
      </w:r>
      <w:r w:rsidR="00340469">
        <w:rPr>
          <w:rStyle w:val="cv"/>
        </w:rPr>
        <w:t>,</w:t>
      </w:r>
      <w:r>
        <w:rPr>
          <w:rStyle w:val="cv"/>
        </w:rPr>
        <w:t xml:space="preserve"> s jakou Řekové dobývali.</w:t>
      </w:r>
    </w:p>
    <w:p w:rsidR="0098440C" w:rsidRPr="00340469" w:rsidRDefault="0098440C">
      <w:pPr>
        <w:rPr>
          <w:rStyle w:val="cv"/>
          <w:color w:val="FF0000"/>
        </w:rPr>
      </w:pPr>
      <w:r w:rsidRPr="00340469">
        <w:rPr>
          <w:color w:val="FF0000"/>
        </w:rPr>
        <w:t>Da 8,7: „</w:t>
      </w:r>
      <w:r w:rsidR="00552635" w:rsidRPr="00340469">
        <w:rPr>
          <w:rStyle w:val="cv"/>
          <w:color w:val="FF0000"/>
        </w:rPr>
        <w:t>Viděl jsem také, an dotřel na toho skopce, a rozlítiv se proti němu, udeřil jej, tak že zlámal oba rohy jeho, a nebylo síly v skopci k odpírání jemu. A poraziv ho na zemi, pošlapal jej, aniž byl, kdo by vytrhl skopce z moci jeho.</w:t>
      </w:r>
      <w:r w:rsidRPr="00340469">
        <w:rPr>
          <w:rStyle w:val="cv"/>
          <w:color w:val="FF0000"/>
        </w:rPr>
        <w:t>“</w:t>
      </w:r>
    </w:p>
    <w:p w:rsidR="000A3CAA" w:rsidRDefault="0098440C">
      <w:pPr>
        <w:rPr>
          <w:rStyle w:val="cv"/>
        </w:rPr>
      </w:pPr>
      <w:r>
        <w:rPr>
          <w:rStyle w:val="cv"/>
        </w:rPr>
        <w:t xml:space="preserve">To je opět odkaz na Řeky a na Alexandra Velikého. </w:t>
      </w:r>
      <w:r w:rsidR="00907BF5" w:rsidRPr="00126440">
        <w:rPr>
          <w:rStyle w:val="cv"/>
        </w:rPr>
        <w:t>Bitva u Gaugamél, svedená 1. října roku 331 př.</w:t>
      </w:r>
      <w:r w:rsidR="00907BF5">
        <w:rPr>
          <w:rStyle w:val="cv"/>
        </w:rPr>
        <w:t>Kr.</w:t>
      </w:r>
      <w:r w:rsidR="00907BF5" w:rsidRPr="00126440">
        <w:rPr>
          <w:rStyle w:val="cv"/>
        </w:rPr>
        <w:t>, byla jednou z největších a nejvýznamnějších bitev. Vojsko Alexandra Velikého v ní dosáhlo fantastického vítězství nad Peršany</w:t>
      </w:r>
      <w:r w:rsidR="00907BF5">
        <w:rPr>
          <w:rStyle w:val="cv"/>
        </w:rPr>
        <w:t>.</w:t>
      </w:r>
      <w:r w:rsidR="00F97E57">
        <w:rPr>
          <w:rStyle w:val="cv"/>
        </w:rPr>
        <w:t xml:space="preserve"> Peršané se shromáždili proti Alexandrově </w:t>
      </w:r>
      <w:r w:rsidR="00340469">
        <w:rPr>
          <w:rStyle w:val="cv"/>
        </w:rPr>
        <w:t>armádě</w:t>
      </w:r>
      <w:r w:rsidR="00F97E57">
        <w:rPr>
          <w:rStyle w:val="cv"/>
        </w:rPr>
        <w:t>. V perské armádě bylo asi 200.000 voják</w:t>
      </w:r>
      <w:r w:rsidR="000A3CAA">
        <w:rPr>
          <w:rStyle w:val="cv"/>
        </w:rPr>
        <w:t>ů</w:t>
      </w:r>
      <w:r w:rsidR="0062413F">
        <w:rPr>
          <w:rStyle w:val="cv"/>
        </w:rPr>
        <w:t xml:space="preserve"> (i když údaje</w:t>
      </w:r>
      <w:r w:rsidR="007A04C6">
        <w:rPr>
          <w:rStyle w:val="cv"/>
        </w:rPr>
        <w:t xml:space="preserve"> o počtu</w:t>
      </w:r>
      <w:r w:rsidR="00907BF5">
        <w:rPr>
          <w:rStyle w:val="cv"/>
        </w:rPr>
        <w:t xml:space="preserve"> vojáků</w:t>
      </w:r>
      <w:r w:rsidR="0062413F">
        <w:rPr>
          <w:rStyle w:val="cv"/>
        </w:rPr>
        <w:t xml:space="preserve"> </w:t>
      </w:r>
      <w:r w:rsidR="00907BF5">
        <w:rPr>
          <w:rStyle w:val="cv"/>
        </w:rPr>
        <w:t>se</w:t>
      </w:r>
      <w:r w:rsidR="00F667EF">
        <w:rPr>
          <w:rStyle w:val="cv"/>
        </w:rPr>
        <w:t xml:space="preserve"> v různých zdrojích</w:t>
      </w:r>
      <w:r w:rsidR="00907BF5">
        <w:rPr>
          <w:rStyle w:val="cv"/>
        </w:rPr>
        <w:t xml:space="preserve"> liší</w:t>
      </w:r>
      <w:r w:rsidR="0062413F">
        <w:rPr>
          <w:rStyle w:val="cv"/>
        </w:rPr>
        <w:t>)</w:t>
      </w:r>
      <w:r w:rsidR="000A3CAA">
        <w:rPr>
          <w:rStyle w:val="cv"/>
        </w:rPr>
        <w:t>. Kromě pěšáků měli,</w:t>
      </w:r>
      <w:r w:rsidR="00F97E57">
        <w:rPr>
          <w:rStyle w:val="cv"/>
        </w:rPr>
        <w:t xml:space="preserve"> jezdce a válečné vozy</w:t>
      </w:r>
      <w:r w:rsidR="000A3CAA">
        <w:rPr>
          <w:rStyle w:val="cv"/>
        </w:rPr>
        <w:t xml:space="preserve">, a dokonce i slony vystrojené do bitvy. Alexandr Veliký měl 47.000 vojáků. </w:t>
      </w:r>
    </w:p>
    <w:p w:rsidR="000A3CAA" w:rsidRDefault="007F3610">
      <w:pPr>
        <w:rPr>
          <w:rStyle w:val="cv"/>
        </w:rPr>
      </w:pPr>
      <w:r>
        <w:rPr>
          <w:rStyle w:val="cv"/>
        </w:rPr>
        <w:t xml:space="preserve">Alexandr </w:t>
      </w:r>
      <w:r w:rsidR="000A3CAA">
        <w:rPr>
          <w:rStyle w:val="cv"/>
        </w:rPr>
        <w:t>měl</w:t>
      </w:r>
      <w:r>
        <w:rPr>
          <w:rStyle w:val="cv"/>
        </w:rPr>
        <w:t xml:space="preserve"> mnohem menší armádu, avšak </w:t>
      </w:r>
      <w:r w:rsidR="0062413F">
        <w:rPr>
          <w:rStyle w:val="cv"/>
        </w:rPr>
        <w:t>díky</w:t>
      </w:r>
      <w:r>
        <w:rPr>
          <w:rStyle w:val="cv"/>
        </w:rPr>
        <w:t xml:space="preserve"> jeho schopnosti</w:t>
      </w:r>
      <w:r w:rsidR="0062413F">
        <w:rPr>
          <w:rStyle w:val="cv"/>
        </w:rPr>
        <w:t xml:space="preserve"> předvídat bitvu, jeho strategii</w:t>
      </w:r>
      <w:r>
        <w:rPr>
          <w:rStyle w:val="cv"/>
        </w:rPr>
        <w:t xml:space="preserve"> a rychlosti s jakou se jeho vojáci </w:t>
      </w:r>
      <w:r w:rsidR="0062413F">
        <w:rPr>
          <w:rStyle w:val="cv"/>
        </w:rPr>
        <w:t>pohybovali,</w:t>
      </w:r>
      <w:r w:rsidR="005D1CB3">
        <w:rPr>
          <w:rStyle w:val="cv"/>
        </w:rPr>
        <w:t xml:space="preserve"> Řekové vyhráli. To byla rozhodující bitv</w:t>
      </w:r>
      <w:r w:rsidR="0062413F">
        <w:rPr>
          <w:rStyle w:val="cv"/>
        </w:rPr>
        <w:t>a, kdy Řekové porazili Médo-Pers</w:t>
      </w:r>
      <w:r w:rsidR="005D1CB3">
        <w:rPr>
          <w:rStyle w:val="cv"/>
        </w:rPr>
        <w:t>ii.</w:t>
      </w:r>
    </w:p>
    <w:p w:rsidR="005D1CB3" w:rsidRDefault="005D1CB3">
      <w:pPr>
        <w:rPr>
          <w:rStyle w:val="cv"/>
        </w:rPr>
      </w:pPr>
      <w:r>
        <w:rPr>
          <w:rStyle w:val="cv"/>
        </w:rPr>
        <w:t>Co se týče identity tohoto kozla, tak Bible nám ve verši Da 8,21 jasně říká:</w:t>
      </w:r>
    </w:p>
    <w:p w:rsidR="005D1CB3" w:rsidRPr="0062413F" w:rsidRDefault="005D1CB3">
      <w:pPr>
        <w:rPr>
          <w:rStyle w:val="cv"/>
          <w:color w:val="FF0000"/>
        </w:rPr>
      </w:pPr>
      <w:r w:rsidRPr="0062413F">
        <w:rPr>
          <w:rStyle w:val="cv"/>
          <w:color w:val="FF0000"/>
        </w:rPr>
        <w:t>Da 8,21: „Kozel pak ten chlupatý jest král Řecký, a roh ten veliký, kterýž jest mezi očima jeho, jest král první.“</w:t>
      </w:r>
    </w:p>
    <w:p w:rsidR="005D1CB3" w:rsidRDefault="005D1CB3">
      <w:pPr>
        <w:rPr>
          <w:rStyle w:val="cv"/>
        </w:rPr>
      </w:pPr>
      <w:r>
        <w:rPr>
          <w:rStyle w:val="cv"/>
        </w:rPr>
        <w:t xml:space="preserve">Není tedy pochyb o tom, koho tento kozel představuje. Je to Řecko a </w:t>
      </w:r>
      <w:r w:rsidR="0062413F">
        <w:rPr>
          <w:rStyle w:val="cv"/>
        </w:rPr>
        <w:t xml:space="preserve">velký </w:t>
      </w:r>
      <w:r>
        <w:rPr>
          <w:rStyle w:val="cv"/>
        </w:rPr>
        <w:t>roh</w:t>
      </w:r>
      <w:r w:rsidR="0062413F">
        <w:rPr>
          <w:rStyle w:val="cv"/>
        </w:rPr>
        <w:t xml:space="preserve"> mezi jeho očima</w:t>
      </w:r>
      <w:r>
        <w:rPr>
          <w:rStyle w:val="cv"/>
        </w:rPr>
        <w:t xml:space="preserve"> je Alexandr Veliký.</w:t>
      </w:r>
    </w:p>
    <w:p w:rsidR="00F231E1" w:rsidRDefault="00F231E1">
      <w:pPr>
        <w:rPr>
          <w:rStyle w:val="cv"/>
        </w:rPr>
      </w:pPr>
    </w:p>
    <w:p w:rsidR="005D1CB3" w:rsidRDefault="005D1CB3">
      <w:pPr>
        <w:rPr>
          <w:rStyle w:val="cv"/>
        </w:rPr>
      </w:pPr>
      <w:r>
        <w:rPr>
          <w:rStyle w:val="cv"/>
        </w:rPr>
        <w:t>Teď se dostáváme k dalšímu symbolu a tím jsou čtyři rohy, o kterých se píše ve verši 8.</w:t>
      </w:r>
    </w:p>
    <w:p w:rsidR="009D30E7" w:rsidRPr="00F534F4" w:rsidRDefault="005D1CB3">
      <w:pPr>
        <w:rPr>
          <w:rStyle w:val="cv"/>
          <w:color w:val="FF0000"/>
        </w:rPr>
      </w:pPr>
      <w:r w:rsidRPr="0062413F">
        <w:rPr>
          <w:rStyle w:val="cv"/>
          <w:color w:val="FF0000"/>
        </w:rPr>
        <w:t>Da 8,8: „</w:t>
      </w:r>
      <w:r w:rsidR="00552635" w:rsidRPr="0062413F">
        <w:rPr>
          <w:rStyle w:val="cv"/>
          <w:color w:val="FF0000"/>
        </w:rPr>
        <w:t>Kozel pak velikým učiněn jest velmi. A když se ssilil, zlámal se roh ten veliký,</w:t>
      </w:r>
      <w:r w:rsidRPr="0062413F">
        <w:rPr>
          <w:rStyle w:val="cv"/>
          <w:color w:val="FF0000"/>
        </w:rPr>
        <w:t>“</w:t>
      </w:r>
      <w:r>
        <w:rPr>
          <w:rStyle w:val="cv"/>
        </w:rPr>
        <w:t xml:space="preserve"> </w:t>
      </w:r>
      <w:r w:rsidR="009D30E7">
        <w:rPr>
          <w:rStyle w:val="cv"/>
        </w:rPr>
        <w:t>–</w:t>
      </w:r>
      <w:r>
        <w:rPr>
          <w:rStyle w:val="cv"/>
        </w:rPr>
        <w:t xml:space="preserve"> </w:t>
      </w:r>
      <w:r w:rsidR="00F667EF">
        <w:t>Proroctví předpovědělo, že Alexandr padne, když bude jeho říše na vrcholu moci. Ve věku 32 let, velký vůdce zemřel na horečku zhoršenou bezpochyby jeho nestřídmostí.</w:t>
      </w:r>
      <w:r w:rsidR="00F667EF">
        <w:t xml:space="preserve"> </w:t>
      </w:r>
      <w:r w:rsidR="009D30E7">
        <w:rPr>
          <w:rStyle w:val="cv"/>
        </w:rPr>
        <w:t>V</w:t>
      </w:r>
      <w:r w:rsidR="007110B5">
        <w:rPr>
          <w:rStyle w:val="cv"/>
        </w:rPr>
        <w:t>e</w:t>
      </w:r>
      <w:r w:rsidR="009D30E7">
        <w:rPr>
          <w:rStyle w:val="cv"/>
        </w:rPr>
        <w:t xml:space="preserve"> druhé části verše čteme: </w:t>
      </w:r>
      <w:r w:rsidR="009D30E7" w:rsidRPr="00F534F4">
        <w:rPr>
          <w:rStyle w:val="cv"/>
          <w:color w:val="FF0000"/>
        </w:rPr>
        <w:t>„</w:t>
      </w:r>
      <w:r w:rsidR="00552635" w:rsidRPr="00F534F4">
        <w:rPr>
          <w:rStyle w:val="cv"/>
          <w:color w:val="FF0000"/>
        </w:rPr>
        <w:t>i zrostli znamenití čtyři místo něho, na čtyři strany světa.</w:t>
      </w:r>
      <w:r w:rsidR="009D30E7" w:rsidRPr="00F534F4">
        <w:rPr>
          <w:rStyle w:val="cv"/>
          <w:color w:val="FF0000"/>
        </w:rPr>
        <w:t>“</w:t>
      </w:r>
    </w:p>
    <w:p w:rsidR="009D30E7" w:rsidRDefault="009D30E7">
      <w:pPr>
        <w:rPr>
          <w:rStyle w:val="cv"/>
        </w:rPr>
      </w:pPr>
      <w:r>
        <w:rPr>
          <w:rStyle w:val="cv"/>
        </w:rPr>
        <w:lastRenderedPageBreak/>
        <w:t xml:space="preserve">Když Alexandr Veliký zemřel, jeho království se rozdělilo mezi </w:t>
      </w:r>
      <w:r w:rsidR="00F534F4">
        <w:rPr>
          <w:rStyle w:val="cv"/>
        </w:rPr>
        <w:t xml:space="preserve">jeho </w:t>
      </w:r>
      <w:r>
        <w:rPr>
          <w:rStyle w:val="cv"/>
        </w:rPr>
        <w:t>čtyři generály</w:t>
      </w:r>
      <w:r w:rsidR="00F249EA">
        <w:rPr>
          <w:rStyle w:val="cv"/>
        </w:rPr>
        <w:t xml:space="preserve">. </w:t>
      </w:r>
      <w:r w:rsidR="007A04C6">
        <w:rPr>
          <w:rStyle w:val="cv"/>
        </w:rPr>
        <w:t>Ptolemaios měl Egypt a</w:t>
      </w:r>
      <w:r w:rsidR="00FC25DA" w:rsidRPr="00FC25DA">
        <w:rPr>
          <w:rStyle w:val="cv"/>
        </w:rPr>
        <w:t xml:space="preserve"> Palestinu. Kassandros </w:t>
      </w:r>
      <w:r w:rsidR="00FC25DA">
        <w:rPr>
          <w:rStyle w:val="cv"/>
        </w:rPr>
        <w:t>vládl</w:t>
      </w:r>
      <w:r w:rsidR="00FC25DA" w:rsidRPr="00FC25DA">
        <w:rPr>
          <w:rStyle w:val="cv"/>
        </w:rPr>
        <w:t xml:space="preserve"> Makedonii. Lýsimachos vládl v Thrákii a velké části Malé Asie. Sele</w:t>
      </w:r>
      <w:r w:rsidR="002D4C4F">
        <w:rPr>
          <w:rStyle w:val="cv"/>
        </w:rPr>
        <w:t>ukos měl velkou část toho, co patřilo Perské říši</w:t>
      </w:r>
      <w:r w:rsidR="00FC25DA" w:rsidRPr="00FC25DA">
        <w:rPr>
          <w:rStyle w:val="cv"/>
        </w:rPr>
        <w:t xml:space="preserve"> – část Malé Asie, severní Sýrie, Mezopotámie a východ</w:t>
      </w:r>
      <w:r w:rsidR="00FC25DA">
        <w:rPr>
          <w:rStyle w:val="cv"/>
        </w:rPr>
        <w:t xml:space="preserve"> říše</w:t>
      </w:r>
      <w:r w:rsidR="00FC25DA" w:rsidRPr="00FC25DA">
        <w:rPr>
          <w:rStyle w:val="cv"/>
        </w:rPr>
        <w:t>.</w:t>
      </w:r>
      <w:r w:rsidR="00FC25DA">
        <w:rPr>
          <w:rStyle w:val="cv"/>
        </w:rPr>
        <w:t xml:space="preserve"> Tak byla řecká říše rozdělen</w:t>
      </w:r>
      <w:r w:rsidR="00F37542">
        <w:rPr>
          <w:rStyle w:val="cv"/>
        </w:rPr>
        <w:t>a na čtyři části, jak předpovědělo</w:t>
      </w:r>
      <w:r w:rsidR="00FC25DA">
        <w:rPr>
          <w:rStyle w:val="cv"/>
        </w:rPr>
        <w:t xml:space="preserve"> proroctví.</w:t>
      </w:r>
    </w:p>
    <w:p w:rsidR="00FC25DA" w:rsidRDefault="00FC25DA">
      <w:pPr>
        <w:rPr>
          <w:rStyle w:val="cv"/>
        </w:rPr>
      </w:pPr>
      <w:r>
        <w:rPr>
          <w:rStyle w:val="cv"/>
        </w:rPr>
        <w:t xml:space="preserve">Anděl Gabriel </w:t>
      </w:r>
      <w:r w:rsidR="008708CC">
        <w:rPr>
          <w:rStyle w:val="cv"/>
        </w:rPr>
        <w:t xml:space="preserve">ve verši 22 </w:t>
      </w:r>
      <w:r>
        <w:rPr>
          <w:rStyle w:val="cv"/>
        </w:rPr>
        <w:t>opět podává výklad, co znamenají symboly.</w:t>
      </w:r>
    </w:p>
    <w:p w:rsidR="00FC25DA" w:rsidRDefault="00FC25DA">
      <w:pPr>
        <w:rPr>
          <w:rStyle w:val="cv"/>
        </w:rPr>
      </w:pPr>
      <w:r w:rsidRPr="008B380B">
        <w:rPr>
          <w:rStyle w:val="cv"/>
          <w:color w:val="FF0000"/>
        </w:rPr>
        <w:t xml:space="preserve">Da 8,22: „Že pak zlámán jest, a povstali čtyři místo něho, čtvero království </w:t>
      </w:r>
      <w:r w:rsidRPr="008B380B">
        <w:rPr>
          <w:rStyle w:val="Zvraznn"/>
          <w:color w:val="FF0000"/>
        </w:rPr>
        <w:t>z svého</w:t>
      </w:r>
      <w:r w:rsidRPr="008B380B">
        <w:rPr>
          <w:rStyle w:val="cv"/>
          <w:color w:val="FF0000"/>
        </w:rPr>
        <w:t xml:space="preserve"> národu povstane, ale ne s takovou silou.“</w:t>
      </w:r>
      <w:r>
        <w:rPr>
          <w:rStyle w:val="cv"/>
        </w:rPr>
        <w:t xml:space="preserve"> – Když tedy Alexandr Veliký zemřel, jeho království se rozdělilo.</w:t>
      </w:r>
    </w:p>
    <w:p w:rsidR="00F231E1" w:rsidRDefault="00F231E1" w:rsidP="00F231E1">
      <w:pPr>
        <w:rPr>
          <w:rStyle w:val="cv"/>
        </w:rPr>
      </w:pPr>
    </w:p>
    <w:p w:rsidR="00F231E1" w:rsidRPr="0062413F" w:rsidRDefault="00F231E1" w:rsidP="00F231E1">
      <w:pPr>
        <w:rPr>
          <w:rStyle w:val="cv"/>
          <w:b/>
        </w:rPr>
      </w:pPr>
      <w:r w:rsidRPr="0062413F">
        <w:rPr>
          <w:rStyle w:val="cv"/>
          <w:b/>
        </w:rPr>
        <w:t>Pondělí – Růst malého rohu</w:t>
      </w:r>
    </w:p>
    <w:p w:rsidR="00FC7EC3" w:rsidRDefault="00FC7EC3">
      <w:pPr>
        <w:rPr>
          <w:rStyle w:val="cv"/>
        </w:rPr>
      </w:pPr>
      <w:r>
        <w:rPr>
          <w:rStyle w:val="cv"/>
        </w:rPr>
        <w:t>Nyní se dostáváme k velmi zajímavému symbolu, k mocnosti „malý roh</w:t>
      </w:r>
      <w:r w:rsidR="00F231E1">
        <w:rPr>
          <w:rStyle w:val="cv"/>
        </w:rPr>
        <w:t>“</w:t>
      </w:r>
      <w:r w:rsidR="00617BA7">
        <w:rPr>
          <w:rStyle w:val="cv"/>
        </w:rPr>
        <w:t>. Co je to zač? Je mu věnována velká část kapitoly 8.</w:t>
      </w:r>
      <w:r>
        <w:rPr>
          <w:rStyle w:val="cv"/>
        </w:rPr>
        <w:t xml:space="preserve"> </w:t>
      </w:r>
      <w:r w:rsidR="00617BA7">
        <w:rPr>
          <w:rStyle w:val="cv"/>
        </w:rPr>
        <w:t>Přečtěme si od verše 9</w:t>
      </w:r>
      <w:r w:rsidR="00DC27C2">
        <w:rPr>
          <w:rStyle w:val="cv"/>
        </w:rPr>
        <w:t>:</w:t>
      </w:r>
    </w:p>
    <w:p w:rsidR="003B7178" w:rsidRDefault="00DC27C2">
      <w:pPr>
        <w:rPr>
          <w:rStyle w:val="cv"/>
        </w:rPr>
      </w:pPr>
      <w:r w:rsidRPr="003B7178">
        <w:rPr>
          <w:rStyle w:val="cv"/>
          <w:color w:val="FF0000"/>
        </w:rPr>
        <w:t>Da 8,9: „</w:t>
      </w:r>
      <w:r w:rsidR="00552635" w:rsidRPr="003B7178">
        <w:rPr>
          <w:rStyle w:val="cv"/>
          <w:color w:val="FF0000"/>
        </w:rPr>
        <w:t>Z těch pak jednoho</w:t>
      </w:r>
      <w:r w:rsidR="003B7178" w:rsidRPr="003B7178">
        <w:rPr>
          <w:rStyle w:val="cv"/>
          <w:color w:val="FF0000"/>
        </w:rPr>
        <w:t xml:space="preserve">“ </w:t>
      </w:r>
      <w:r w:rsidR="003B7178">
        <w:rPr>
          <w:rStyle w:val="cv"/>
        </w:rPr>
        <w:t xml:space="preserve">– Tomu bych se teď rád chvíli věnoval, protože mnohým není jasné, co to znamená </w:t>
      </w:r>
      <w:r w:rsidR="003B7178" w:rsidRPr="00E67FE8">
        <w:rPr>
          <w:rStyle w:val="cv"/>
          <w:color w:val="FF0000"/>
        </w:rPr>
        <w:t>„z těch“</w:t>
      </w:r>
      <w:r w:rsidR="00617BA7">
        <w:rPr>
          <w:rStyle w:val="cv"/>
        </w:rPr>
        <w:t>.</w:t>
      </w:r>
      <w:r w:rsidR="003B7178">
        <w:rPr>
          <w:rStyle w:val="cv"/>
        </w:rPr>
        <w:t xml:space="preserve"> </w:t>
      </w:r>
      <w:r w:rsidR="00617BA7">
        <w:rPr>
          <w:rStyle w:val="cv"/>
        </w:rPr>
        <w:t>K</w:t>
      </w:r>
      <w:r w:rsidR="003B7178">
        <w:rPr>
          <w:rStyle w:val="cv"/>
        </w:rPr>
        <w:t>do jsou ti, o kterých se hovoří v tom</w:t>
      </w:r>
      <w:r w:rsidR="00B50C5A">
        <w:rPr>
          <w:rStyle w:val="cv"/>
        </w:rPr>
        <w:t>to verši?</w:t>
      </w:r>
      <w:r w:rsidR="00F346EC">
        <w:rPr>
          <w:rStyle w:val="cv"/>
        </w:rPr>
        <w:t xml:space="preserve"> Jsou to čtyři světové strany, anebo to jsou čtyři rohy?</w:t>
      </w:r>
    </w:p>
    <w:p w:rsidR="00F346EC" w:rsidRDefault="00F231E1">
      <w:pPr>
        <w:rPr>
          <w:rStyle w:val="cv"/>
        </w:rPr>
      </w:pPr>
      <w:r>
        <w:rPr>
          <w:rStyle w:val="cv"/>
        </w:rPr>
        <w:t>K</w:t>
      </w:r>
      <w:r w:rsidR="00F346EC">
        <w:rPr>
          <w:rStyle w:val="cv"/>
        </w:rPr>
        <w:t xml:space="preserve">rálovství bylo rozděleno na čtyři části, ale je řečeno: </w:t>
      </w:r>
      <w:r w:rsidR="00F346EC" w:rsidRPr="003B7178">
        <w:rPr>
          <w:rStyle w:val="cv"/>
          <w:color w:val="FF0000"/>
        </w:rPr>
        <w:t>„Z těch pak jednoho“</w:t>
      </w:r>
      <w:r>
        <w:rPr>
          <w:rStyle w:val="cv"/>
        </w:rPr>
        <w:t>, a mají</w:t>
      </w:r>
      <w:r w:rsidR="00E24C9E">
        <w:rPr>
          <w:rStyle w:val="cv"/>
        </w:rPr>
        <w:t xml:space="preserve"> se tím na mysli </w:t>
      </w:r>
      <w:r>
        <w:rPr>
          <w:rStyle w:val="cv"/>
        </w:rPr>
        <w:t>„</w:t>
      </w:r>
      <w:r w:rsidR="00E24C9E">
        <w:rPr>
          <w:rStyle w:val="cv"/>
        </w:rPr>
        <w:t>čtyři světové strany</w:t>
      </w:r>
      <w:r>
        <w:rPr>
          <w:rStyle w:val="cv"/>
        </w:rPr>
        <w:t>“</w:t>
      </w:r>
      <w:r w:rsidR="00F667EF">
        <w:rPr>
          <w:rStyle w:val="cv"/>
        </w:rPr>
        <w:t>,</w:t>
      </w:r>
    </w:p>
    <w:p w:rsidR="00E24C9E" w:rsidRDefault="00F667EF">
      <w:pPr>
        <w:rPr>
          <w:rStyle w:val="cv"/>
        </w:rPr>
      </w:pPr>
      <w:r>
        <w:rPr>
          <w:rStyle w:val="cv"/>
        </w:rPr>
        <w:t>U</w:t>
      </w:r>
      <w:r w:rsidR="002F4D75">
        <w:rPr>
          <w:rStyle w:val="cv"/>
        </w:rPr>
        <w:t>kažme si to, abychom</w:t>
      </w:r>
      <w:r w:rsidR="00E24C9E">
        <w:rPr>
          <w:rStyle w:val="cv"/>
        </w:rPr>
        <w:t xml:space="preserve"> tomu </w:t>
      </w:r>
      <w:r>
        <w:rPr>
          <w:rStyle w:val="cv"/>
        </w:rPr>
        <w:t xml:space="preserve">dobře </w:t>
      </w:r>
      <w:r w:rsidR="00212E29">
        <w:rPr>
          <w:rStyle w:val="cv"/>
        </w:rPr>
        <w:t>porozuměli.</w:t>
      </w:r>
    </w:p>
    <w:p w:rsidR="00212E29" w:rsidRDefault="00212E29">
      <w:pPr>
        <w:rPr>
          <w:rStyle w:val="cv"/>
        </w:rPr>
      </w:pPr>
      <w:r>
        <w:rPr>
          <w:rStyle w:val="cv"/>
        </w:rPr>
        <w:t>V druhé části verše 8 je psáno:</w:t>
      </w:r>
    </w:p>
    <w:p w:rsidR="00212E29" w:rsidRPr="00FD5F5A" w:rsidRDefault="00212E29">
      <w:pPr>
        <w:rPr>
          <w:color w:val="FF0000"/>
        </w:rPr>
      </w:pPr>
      <w:r w:rsidRPr="00FD5F5A">
        <w:rPr>
          <w:rStyle w:val="cv"/>
          <w:color w:val="FF0000"/>
        </w:rPr>
        <w:t>Da 8,8: „…</w:t>
      </w:r>
      <w:r w:rsidRPr="00FD5F5A">
        <w:rPr>
          <w:color w:val="FF0000"/>
        </w:rPr>
        <w:t>i zrostli znamenití čtyři místo něho, na čtyři strany světa.“</w:t>
      </w:r>
    </w:p>
    <w:p w:rsidR="00FD5F5A" w:rsidRDefault="00FD5F5A">
      <w:pPr>
        <w:rPr>
          <w:rStyle w:val="verse-content--hover"/>
        </w:rPr>
      </w:pPr>
      <w:r>
        <w:rPr>
          <w:rStyle w:val="verse-content--hover"/>
        </w:rPr>
        <w:t>A pak je řečeno:</w:t>
      </w:r>
    </w:p>
    <w:p w:rsidR="00FD5F5A" w:rsidRPr="00FD5F5A" w:rsidRDefault="00FD5F5A">
      <w:pPr>
        <w:rPr>
          <w:color w:val="FF0000"/>
        </w:rPr>
      </w:pPr>
      <w:r w:rsidRPr="00FD5F5A">
        <w:rPr>
          <w:rStyle w:val="verse-content--hover"/>
          <w:color w:val="FF0000"/>
        </w:rPr>
        <w:t>Da 8,9: „</w:t>
      </w:r>
      <w:r w:rsidRPr="00FD5F5A">
        <w:rPr>
          <w:color w:val="FF0000"/>
        </w:rPr>
        <w:t>Z těch pak jednoho vyšel roh jeden maličký,“</w:t>
      </w:r>
    </w:p>
    <w:p w:rsidR="00212E29" w:rsidRDefault="00FD5F5A">
      <w:pPr>
        <w:rPr>
          <w:rStyle w:val="verse-content--hover"/>
        </w:rPr>
      </w:pPr>
      <w:r>
        <w:rPr>
          <w:rStyle w:val="verse-content--hover"/>
        </w:rPr>
        <w:t>Otázkou tedy je, jestli se to týká čtyř rohů anebo, jestli se to týká čtyř světových stran.</w:t>
      </w:r>
      <w:r w:rsidR="008B46EE">
        <w:rPr>
          <w:rStyle w:val="verse-content--hover"/>
        </w:rPr>
        <w:t xml:space="preserve"> Proč je to tak důležité? Protože další mocnost, kterou se budeme zabývat</w:t>
      </w:r>
      <w:r w:rsidR="00F667EF">
        <w:rPr>
          <w:rStyle w:val="verse-content--hover"/>
        </w:rPr>
        <w:t>,</w:t>
      </w:r>
      <w:r w:rsidR="008B46EE">
        <w:rPr>
          <w:rStyle w:val="verse-content--hover"/>
        </w:rPr>
        <w:t xml:space="preserve"> je římská říše.</w:t>
      </w:r>
    </w:p>
    <w:p w:rsidR="00403FC9" w:rsidRDefault="00403FC9">
      <w:pPr>
        <w:rPr>
          <w:rStyle w:val="verse-content--hover"/>
        </w:rPr>
      </w:pPr>
      <w:r>
        <w:rPr>
          <w:rStyle w:val="verse-content--hover"/>
        </w:rPr>
        <w:t>Řím nevyrostl z jedné ze čtyř částí řecké říše. Řím při</w:t>
      </w:r>
      <w:r w:rsidR="00F667EF">
        <w:rPr>
          <w:rStyle w:val="verse-content--hover"/>
        </w:rPr>
        <w:t>šel ze západu a dobýval východ.</w:t>
      </w:r>
    </w:p>
    <w:p w:rsidR="00A3254D" w:rsidRDefault="00403FC9" w:rsidP="00A3254D">
      <w:r>
        <w:rPr>
          <w:rStyle w:val="verse-content--hover"/>
        </w:rPr>
        <w:t>Někteří lidé přišli se zajímavými názory, když se snažili identifikovat, kdo je malý roh. Když se však podíváme na původní hebrejský text</w:t>
      </w:r>
      <w:r w:rsidR="00B50C5A">
        <w:rPr>
          <w:rStyle w:val="verse-content--hover"/>
        </w:rPr>
        <w:t xml:space="preserve"> a jeho gramatickou strukturu</w:t>
      </w:r>
      <w:r>
        <w:rPr>
          <w:rStyle w:val="verse-content--hover"/>
        </w:rPr>
        <w:t xml:space="preserve">, tak </w:t>
      </w:r>
      <w:r w:rsidR="00A3254D">
        <w:t xml:space="preserve">„z jednoho z nich“ znamená světovou stranu. </w:t>
      </w:r>
    </w:p>
    <w:p w:rsidR="00B50C5A" w:rsidRDefault="00A3254D" w:rsidP="00B50C5A">
      <w:r>
        <w:t>Řím</w:t>
      </w:r>
      <w:r w:rsidR="00B50C5A">
        <w:t xml:space="preserve"> nevyrost</w:t>
      </w:r>
      <w:r>
        <w:t>l</w:t>
      </w:r>
      <w:r w:rsidR="00B50C5A">
        <w:t xml:space="preserve"> z jednoho z rohů, ale z jedné ze čtyř světových stran. Vyrost</w:t>
      </w:r>
      <w:r>
        <w:t>l</w:t>
      </w:r>
      <w:r w:rsidR="002F4D75">
        <w:t xml:space="preserve"> na západě, a po</w:t>
      </w:r>
      <w:r w:rsidR="00B50C5A">
        <w:t>sunul se na východ. A za chvíli uvidíte, proč je to tak důležité.</w:t>
      </w:r>
    </w:p>
    <w:p w:rsidR="000B6469" w:rsidRDefault="000B6469">
      <w:r>
        <w:t>Zde je tedy řečeno:</w:t>
      </w:r>
    </w:p>
    <w:p w:rsidR="000B6469" w:rsidRPr="007573C8" w:rsidRDefault="00A3254D" w:rsidP="000B6469">
      <w:pPr>
        <w:rPr>
          <w:color w:val="7030A0"/>
        </w:rPr>
      </w:pPr>
      <w:r w:rsidRPr="002F3E40">
        <w:rPr>
          <w:rStyle w:val="verse-content--hover"/>
          <w:color w:val="FF0000"/>
        </w:rPr>
        <w:t>Da 8,9: „</w:t>
      </w:r>
      <w:r w:rsidRPr="002F3E40">
        <w:rPr>
          <w:color w:val="FF0000"/>
        </w:rPr>
        <w:t>Z těch pak jednoho</w:t>
      </w:r>
      <w:r>
        <w:rPr>
          <w:color w:val="FF0000"/>
        </w:rPr>
        <w:t>“</w:t>
      </w:r>
      <w:r w:rsidR="000B6469">
        <w:rPr>
          <w:rStyle w:val="verse-content--hover"/>
        </w:rPr>
        <w:t xml:space="preserve"> – Což je tedy jeden bod kompasu – </w:t>
      </w:r>
      <w:r>
        <w:rPr>
          <w:color w:val="FF0000"/>
        </w:rPr>
        <w:t>„v</w:t>
      </w:r>
      <w:r w:rsidRPr="002F3E40">
        <w:rPr>
          <w:color w:val="FF0000"/>
        </w:rPr>
        <w:t>yšel roh jeden maličký, a zrostl velmi ku poledni a východu, a k zemi Judské.“</w:t>
      </w:r>
    </w:p>
    <w:p w:rsidR="000B6469" w:rsidRDefault="000B6469" w:rsidP="000B6469">
      <w:r>
        <w:lastRenderedPageBreak/>
        <w:t>Když si představí</w:t>
      </w:r>
      <w:r w:rsidR="002F4D75">
        <w:t>m</w:t>
      </w:r>
      <w:r>
        <w:t>e Středozemí</w:t>
      </w:r>
      <w:r w:rsidR="002F4D75">
        <w:t xml:space="preserve">, tak </w:t>
      </w:r>
      <w:r>
        <w:t xml:space="preserve">Řím vyrostl v Itálii, </w:t>
      </w:r>
      <w:r w:rsidR="002F4D75">
        <w:t>a</w:t>
      </w:r>
      <w:r>
        <w:t xml:space="preserve"> přišel ze západu a rozšířil se na východ, na jih (Egypt)</w:t>
      </w:r>
      <w:r w:rsidR="001911A6">
        <w:t>,</w:t>
      </w:r>
      <w:r w:rsidR="00985249">
        <w:t xml:space="preserve"> k nádherné zemi, k</w:t>
      </w:r>
      <w:r w:rsidR="001C70E4">
        <w:t> Palestině a Izraeli</w:t>
      </w:r>
      <w:r w:rsidR="00985249">
        <w:t xml:space="preserve">. A přesně to se stalo. Řím se rozšířil na </w:t>
      </w:r>
      <w:r w:rsidR="007573C8">
        <w:t>tyto</w:t>
      </w:r>
      <w:r w:rsidR="00985249">
        <w:t xml:space="preserve"> strany.</w:t>
      </w:r>
    </w:p>
    <w:p w:rsidR="00985249" w:rsidRDefault="00985249" w:rsidP="001911A6">
      <w:pPr>
        <w:keepNext/>
      </w:pPr>
      <w:r>
        <w:t>A ve verši 10 je psáno:</w:t>
      </w:r>
    </w:p>
    <w:p w:rsidR="00985249" w:rsidRPr="002F3E40" w:rsidRDefault="00985249" w:rsidP="000B6469">
      <w:pPr>
        <w:rPr>
          <w:color w:val="FF0000"/>
        </w:rPr>
      </w:pPr>
      <w:r w:rsidRPr="002F3E40">
        <w:rPr>
          <w:color w:val="FF0000"/>
        </w:rPr>
        <w:t>Da 8,10: „A zpjal se až k vojsku nebeskému,</w:t>
      </w:r>
      <w:r w:rsidR="007573C8">
        <w:rPr>
          <w:color w:val="FF0000"/>
        </w:rPr>
        <w:t xml:space="preserve">“ </w:t>
      </w:r>
      <w:r w:rsidR="001C70E4">
        <w:t>– V</w:t>
      </w:r>
      <w:r w:rsidR="007573C8">
        <w:t>erš 24</w:t>
      </w:r>
      <w:r w:rsidR="001C70E4">
        <w:t xml:space="preserve"> je nazývá „</w:t>
      </w:r>
      <w:r w:rsidR="00950B07" w:rsidRPr="00950B07">
        <w:t>silné i lid svatý</w:t>
      </w:r>
      <w:r w:rsidR="001911A6">
        <w:t>“</w:t>
      </w:r>
      <w:r w:rsidR="001C70E4">
        <w:t xml:space="preserve">. – </w:t>
      </w:r>
      <w:r w:rsidR="001C70E4">
        <w:rPr>
          <w:color w:val="FF0000"/>
        </w:rPr>
        <w:t>„</w:t>
      </w:r>
      <w:r w:rsidRPr="002F3E40">
        <w:rPr>
          <w:color w:val="FF0000"/>
        </w:rPr>
        <w:t xml:space="preserve">svrhl na zemi </w:t>
      </w:r>
      <w:r w:rsidRPr="002F3E40">
        <w:rPr>
          <w:rStyle w:val="Zvraznn"/>
          <w:color w:val="FF0000"/>
        </w:rPr>
        <w:t>některé</w:t>
      </w:r>
      <w:r w:rsidRPr="002F3E40">
        <w:rPr>
          <w:color w:val="FF0000"/>
        </w:rPr>
        <w:t xml:space="preserve"> z vojska toho i z hvězd, a pošlapal je.“</w:t>
      </w:r>
    </w:p>
    <w:p w:rsidR="00A3140E" w:rsidRDefault="00BB2BE4">
      <w:pPr>
        <w:rPr>
          <w:rStyle w:val="verse-content--hover"/>
        </w:rPr>
      </w:pPr>
      <w:r>
        <w:t xml:space="preserve">To je o pronásledování Židů Římany. A rovněž </w:t>
      </w:r>
      <w:r w:rsidR="001C70E4">
        <w:t>to je</w:t>
      </w:r>
      <w:r>
        <w:t xml:space="preserve"> o pronásledování Krista. Vzpomeňte si, že Kristus byl ukřižován na římském kříži, a na to je zde také později poukázáno.</w:t>
      </w:r>
    </w:p>
    <w:p w:rsidR="00FD5F5A" w:rsidRDefault="00BB2BE4">
      <w:pPr>
        <w:rPr>
          <w:rStyle w:val="cv"/>
        </w:rPr>
      </w:pPr>
      <w:r>
        <w:rPr>
          <w:rStyle w:val="cv"/>
        </w:rPr>
        <w:t>Ve verši 11 je psáno:</w:t>
      </w:r>
    </w:p>
    <w:p w:rsidR="00BB2BE4" w:rsidRPr="002F3E40" w:rsidRDefault="00BB2BE4">
      <w:pPr>
        <w:rPr>
          <w:color w:val="FF0000"/>
        </w:rPr>
      </w:pPr>
      <w:r w:rsidRPr="002F3E40">
        <w:rPr>
          <w:rStyle w:val="cv"/>
          <w:color w:val="FF0000"/>
        </w:rPr>
        <w:t>Da 8,11: „</w:t>
      </w:r>
      <w:r w:rsidRPr="002F3E40">
        <w:rPr>
          <w:color w:val="FF0000"/>
        </w:rPr>
        <w:t>Anobrž až k vojska toho knížeti zpjal se,</w:t>
      </w:r>
      <w:r w:rsidR="00F97160" w:rsidRPr="002F3E40">
        <w:rPr>
          <w:color w:val="FF0000"/>
        </w:rPr>
        <w:t xml:space="preserve">“ </w:t>
      </w:r>
      <w:r w:rsidR="00F97160">
        <w:t xml:space="preserve">– </w:t>
      </w:r>
      <w:r w:rsidR="00F97160">
        <w:rPr>
          <w:rStyle w:val="verse-content--hover"/>
        </w:rPr>
        <w:t xml:space="preserve">Kdo je podle vás „kníže vojska“? To </w:t>
      </w:r>
      <w:r w:rsidR="001911A6">
        <w:rPr>
          <w:rStyle w:val="verse-content--hover"/>
        </w:rPr>
        <w:t>je</w:t>
      </w:r>
      <w:r w:rsidR="00F97160">
        <w:rPr>
          <w:rStyle w:val="verse-content--hover"/>
        </w:rPr>
        <w:t xml:space="preserve"> Ježíš. </w:t>
      </w:r>
      <w:r w:rsidR="00F97160">
        <w:t>–</w:t>
      </w:r>
      <w:r>
        <w:t xml:space="preserve"> </w:t>
      </w:r>
      <w:r w:rsidR="00F97160" w:rsidRPr="002F3E40">
        <w:rPr>
          <w:color w:val="FF0000"/>
        </w:rPr>
        <w:t>„</w:t>
      </w:r>
      <w:r w:rsidRPr="002F3E40">
        <w:rPr>
          <w:color w:val="FF0000"/>
        </w:rPr>
        <w:t>nebo od něho zastavena byla ustavičná obět, a zavržen příbytek svatyně Boží.</w:t>
      </w:r>
      <w:r w:rsidR="002F3E40">
        <w:rPr>
          <w:color w:val="FF0000"/>
        </w:rPr>
        <w:t>“</w:t>
      </w:r>
    </w:p>
    <w:p w:rsidR="00696944" w:rsidRDefault="00696944" w:rsidP="00BB2BE4">
      <w:pPr>
        <w:rPr>
          <w:rStyle w:val="verse-content--hover"/>
        </w:rPr>
      </w:pPr>
      <w:r>
        <w:rPr>
          <w:rStyle w:val="verse-content--hover"/>
        </w:rPr>
        <w:t xml:space="preserve">Když mluvíme o Římu, </w:t>
      </w:r>
      <w:r w:rsidR="001911A6">
        <w:rPr>
          <w:rStyle w:val="verse-content--hover"/>
        </w:rPr>
        <w:t>jako</w:t>
      </w:r>
      <w:r>
        <w:rPr>
          <w:rStyle w:val="verse-content--hover"/>
        </w:rPr>
        <w:t xml:space="preserve"> o malém rohu</w:t>
      </w:r>
      <w:r w:rsidR="001911A6">
        <w:rPr>
          <w:rStyle w:val="verse-content--hover"/>
        </w:rPr>
        <w:t>, tak</w:t>
      </w:r>
      <w:r>
        <w:rPr>
          <w:rStyle w:val="verse-content--hover"/>
        </w:rPr>
        <w:t xml:space="preserve"> </w:t>
      </w:r>
      <w:r w:rsidR="001C70E4">
        <w:rPr>
          <w:rStyle w:val="verse-content--hover"/>
        </w:rPr>
        <w:t>to popisuje</w:t>
      </w:r>
      <w:r>
        <w:rPr>
          <w:rStyle w:val="verse-content--hover"/>
        </w:rPr>
        <w:t xml:space="preserve"> Řím v jeho pohanské fázi a také v jeho papežské fázi.</w:t>
      </w:r>
    </w:p>
    <w:p w:rsidR="00696944" w:rsidRDefault="00696944" w:rsidP="00BB2BE4">
      <w:pPr>
        <w:rPr>
          <w:rStyle w:val="verse-content--hover"/>
        </w:rPr>
      </w:pPr>
      <w:r>
        <w:rPr>
          <w:rStyle w:val="verse-content--hover"/>
        </w:rPr>
        <w:t xml:space="preserve">Vzpomeňte si, že Médo-Persie </w:t>
      </w:r>
      <w:r w:rsidR="001911A6">
        <w:rPr>
          <w:rStyle w:val="verse-content--hover"/>
        </w:rPr>
        <w:t>v Da 2</w:t>
      </w:r>
      <w:r w:rsidR="001911A6">
        <w:rPr>
          <w:rStyle w:val="verse-content--hover"/>
        </w:rPr>
        <w:t xml:space="preserve"> </w:t>
      </w:r>
      <w:r>
        <w:rPr>
          <w:rStyle w:val="verse-content--hover"/>
        </w:rPr>
        <w:t>měla dvě ruce, což představovalo Médy a Peršany. A nohy v Da 2 znamenaly pohanský a papežský Řím. Malý roh v Da 8 popisuje obojí</w:t>
      </w:r>
      <w:r w:rsidR="00306178">
        <w:rPr>
          <w:rStyle w:val="verse-content--hover"/>
        </w:rPr>
        <w:t xml:space="preserve"> pohanský Řím a to, co pohanský</w:t>
      </w:r>
      <w:r w:rsidR="001C70E4">
        <w:rPr>
          <w:rStyle w:val="verse-content--hover"/>
        </w:rPr>
        <w:t xml:space="preserve"> Řím dělal, jakož i to, co dělat</w:t>
      </w:r>
      <w:r w:rsidR="00306178">
        <w:rPr>
          <w:rStyle w:val="verse-content--hover"/>
        </w:rPr>
        <w:t xml:space="preserve"> papežský Řím, protože ten je ve skutečn</w:t>
      </w:r>
      <w:r w:rsidR="00770C84">
        <w:rPr>
          <w:rStyle w:val="verse-content--hover"/>
        </w:rPr>
        <w:t>o</w:t>
      </w:r>
      <w:r w:rsidR="00306178">
        <w:rPr>
          <w:rStyle w:val="verse-content--hover"/>
        </w:rPr>
        <w:t>sti pokračováním pohanského Říma.</w:t>
      </w:r>
    </w:p>
    <w:p w:rsidR="00306178" w:rsidRDefault="00306178" w:rsidP="00BB2BE4">
      <w:pPr>
        <w:rPr>
          <w:rStyle w:val="verse-content--hover"/>
        </w:rPr>
      </w:pPr>
      <w:r>
        <w:rPr>
          <w:rStyle w:val="verse-content--hover"/>
        </w:rPr>
        <w:t>Když je tedy řečeno, že se vyvýšil až k vojska knížeti, tak</w:t>
      </w:r>
      <w:r w:rsidR="003E33A0">
        <w:rPr>
          <w:rStyle w:val="verse-content--hover"/>
        </w:rPr>
        <w:t xml:space="preserve"> se</w:t>
      </w:r>
      <w:r>
        <w:rPr>
          <w:rStyle w:val="verse-content--hover"/>
        </w:rPr>
        <w:t xml:space="preserve"> nemluví jen o pohanském Římu, který pronásledoval a ukřižoval Krista, ale i o tom, co bude dělat papežský Řím.</w:t>
      </w:r>
    </w:p>
    <w:p w:rsidR="00306178" w:rsidRDefault="00306178" w:rsidP="00BB2BE4">
      <w:pPr>
        <w:rPr>
          <w:rStyle w:val="verse-content--hover"/>
        </w:rPr>
      </w:pPr>
      <w:r>
        <w:rPr>
          <w:rStyle w:val="verse-content--hover"/>
        </w:rPr>
        <w:t>Ve verši 12 dále čteme:</w:t>
      </w:r>
    </w:p>
    <w:p w:rsidR="00306178" w:rsidRPr="00770C84" w:rsidRDefault="00306178" w:rsidP="00BB2BE4">
      <w:pPr>
        <w:rPr>
          <w:color w:val="FF0000"/>
        </w:rPr>
      </w:pPr>
      <w:r w:rsidRPr="00770C84">
        <w:rPr>
          <w:rStyle w:val="verse-content--hover"/>
          <w:color w:val="FF0000"/>
        </w:rPr>
        <w:t>Da 8,12: „</w:t>
      </w:r>
      <w:r w:rsidRPr="00770C84">
        <w:rPr>
          <w:color w:val="FF0000"/>
        </w:rPr>
        <w:t>Tak že vojsko to vydáno v převrácenost proti ustavičné oběti, a povrhlo pravdu na zemi, a což činilo, šťastně mu se dařilo.“</w:t>
      </w:r>
    </w:p>
    <w:p w:rsidR="00306178" w:rsidRDefault="00306178" w:rsidP="00BB2BE4">
      <w:r>
        <w:t xml:space="preserve">Verš 12 </w:t>
      </w:r>
      <w:r w:rsidR="00455469">
        <w:t>je</w:t>
      </w:r>
      <w:r>
        <w:t xml:space="preserve"> více o papežs</w:t>
      </w:r>
      <w:r w:rsidR="001C70E4">
        <w:t>tví</w:t>
      </w:r>
      <w:r>
        <w:t xml:space="preserve"> než o pohanské</w:t>
      </w:r>
      <w:r w:rsidR="00B70668">
        <w:t xml:space="preserve"> mocnosti</w:t>
      </w:r>
      <w:r>
        <w:t>.</w:t>
      </w:r>
      <w:r w:rsidR="00B671BF">
        <w:t xml:space="preserve"> Za chvíli si vysvětlíme, co je „ustav</w:t>
      </w:r>
      <w:r w:rsidR="00770C84">
        <w:t>i</w:t>
      </w:r>
      <w:r w:rsidR="00B671BF">
        <w:t>čná („každodenní“) oběť</w:t>
      </w:r>
      <w:r w:rsidR="00770C84">
        <w:t>“</w:t>
      </w:r>
      <w:r w:rsidR="00B671BF">
        <w:t xml:space="preserve"> a jak byla svržena na zem.</w:t>
      </w:r>
    </w:p>
    <w:p w:rsidR="00B671BF" w:rsidRDefault="00B671BF" w:rsidP="00BB2BE4">
      <w:r>
        <w:t>Ve stejné kapitole, ve verši 23, anděl ohledně malého rohu řekl:</w:t>
      </w:r>
    </w:p>
    <w:p w:rsidR="00B671BF" w:rsidRPr="002F3E40" w:rsidRDefault="00B671BF" w:rsidP="00BB2BE4">
      <w:pPr>
        <w:rPr>
          <w:color w:val="FF0000"/>
        </w:rPr>
      </w:pPr>
      <w:r w:rsidRPr="002F3E40">
        <w:rPr>
          <w:color w:val="FF0000"/>
        </w:rPr>
        <w:t>Da 8,23: „Při dokonání pak království jejich,</w:t>
      </w:r>
      <w:r w:rsidR="00770C84" w:rsidRPr="002F3E40">
        <w:rPr>
          <w:color w:val="FF0000"/>
        </w:rPr>
        <w:t xml:space="preserve">“ </w:t>
      </w:r>
      <w:r w:rsidR="00770C84">
        <w:t>– To je rozdělení řecké říše na čtyři díly. –</w:t>
      </w:r>
      <w:r>
        <w:t xml:space="preserve"> </w:t>
      </w:r>
      <w:r w:rsidR="00770C84" w:rsidRPr="002F3E40">
        <w:rPr>
          <w:color w:val="FF0000"/>
        </w:rPr>
        <w:t>„</w:t>
      </w:r>
      <w:r w:rsidRPr="002F3E40">
        <w:rPr>
          <w:color w:val="FF0000"/>
        </w:rPr>
        <w:t>když na vrch vzejdou nešlechetníci, povstane král nestydatý a chytrý.“</w:t>
      </w:r>
    </w:p>
    <w:p w:rsidR="00770C84" w:rsidRDefault="00770C84" w:rsidP="00BB2BE4">
      <w:r>
        <w:t>A verš 24:</w:t>
      </w:r>
    </w:p>
    <w:p w:rsidR="00770C84" w:rsidRPr="002F3E40" w:rsidRDefault="00770C84" w:rsidP="00BB2BE4">
      <w:pPr>
        <w:rPr>
          <w:color w:val="FF0000"/>
        </w:rPr>
      </w:pPr>
      <w:r w:rsidRPr="002F3E40">
        <w:rPr>
          <w:color w:val="FF0000"/>
        </w:rPr>
        <w:t>Da 8,24: „</w:t>
      </w:r>
      <w:r w:rsidR="00CB3880" w:rsidRPr="00CB3880">
        <w:rPr>
          <w:color w:val="FF0000"/>
        </w:rPr>
        <w:t xml:space="preserve">Jehož síla zmocní se, ačkoli ne jeho silou, tak že </w:t>
      </w:r>
      <w:proofErr w:type="gramStart"/>
      <w:r w:rsidR="00CB3880" w:rsidRPr="00CB3880">
        <w:rPr>
          <w:color w:val="FF0000"/>
        </w:rPr>
        <w:t>ku</w:t>
      </w:r>
      <w:proofErr w:type="gramEnd"/>
      <w:r w:rsidR="00CB3880" w:rsidRPr="00CB3880">
        <w:rPr>
          <w:color w:val="FF0000"/>
        </w:rPr>
        <w:t xml:space="preserve"> podivení hubiti bude, a šťastně se mu povede, až i vše vykoná; nebo hubiti bude silné i lid svatý.</w:t>
      </w:r>
      <w:r w:rsidRPr="002F3E40">
        <w:rPr>
          <w:color w:val="FF0000"/>
        </w:rPr>
        <w:t>“</w:t>
      </w:r>
    </w:p>
    <w:p w:rsidR="00770C84" w:rsidRPr="002F3E40" w:rsidRDefault="00770C84" w:rsidP="00BB2BE4">
      <w:pPr>
        <w:rPr>
          <w:color w:val="FF0000"/>
        </w:rPr>
      </w:pPr>
      <w:r>
        <w:t xml:space="preserve">Dále ve </w:t>
      </w:r>
      <w:r w:rsidRPr="002F3E40">
        <w:rPr>
          <w:color w:val="FF0000"/>
        </w:rPr>
        <w:t>verši 25</w:t>
      </w:r>
      <w:r>
        <w:t xml:space="preserve"> čteme: </w:t>
      </w:r>
      <w:r w:rsidRPr="002F3E40">
        <w:rPr>
          <w:color w:val="FF0000"/>
        </w:rPr>
        <w:t>„A obmyslností svou šťastně svede lest v předsevzetí svém, a v srdci svém zvelebí sebe, a v čas pokoje zhubí mnohé; nadto i proti knížeti knížat se postaví, a však bez rukou potřín bude.“</w:t>
      </w:r>
    </w:p>
    <w:p w:rsidR="00B70668" w:rsidRDefault="00770C84" w:rsidP="00BB2BE4">
      <w:r>
        <w:t>Kdo je tedy tento malý roh? Jak jsem zmínil dříve, je to Řím – pohanský a papežský. Rád bych se teď podíval na některé charakteristiky</w:t>
      </w:r>
      <w:r w:rsidR="00B70668">
        <w:t xml:space="preserve"> tohoto malého rohu.</w:t>
      </w:r>
    </w:p>
    <w:p w:rsidR="00770C84" w:rsidRPr="002F3E40" w:rsidRDefault="00455469" w:rsidP="00BB2BE4">
      <w:pPr>
        <w:rPr>
          <w:color w:val="FF0000"/>
        </w:rPr>
      </w:pPr>
      <w:r w:rsidRPr="00455469">
        <w:rPr>
          <w:b/>
        </w:rPr>
        <w:lastRenderedPageBreak/>
        <w:t>Za prvé:</w:t>
      </w:r>
      <w:r w:rsidR="005011F4">
        <w:t xml:space="preserve"> ve verši 9 je o něm psáno, že </w:t>
      </w:r>
      <w:r w:rsidR="005011F4" w:rsidRPr="002F3E40">
        <w:rPr>
          <w:color w:val="FF0000"/>
        </w:rPr>
        <w:t>„zrostl velmi“.</w:t>
      </w:r>
    </w:p>
    <w:p w:rsidR="005011F4" w:rsidRDefault="005011F4" w:rsidP="00BB2BE4">
      <w:r>
        <w:t xml:space="preserve">Tato římská mocnost byla tedy větší než Řecko, než Médo-Persie, a než Babylon. A </w:t>
      </w:r>
      <w:r w:rsidR="00455469">
        <w:t xml:space="preserve">to se </w:t>
      </w:r>
      <w:r>
        <w:t>samozřejmě týká Říma.</w:t>
      </w:r>
    </w:p>
    <w:p w:rsidR="00875A90" w:rsidRDefault="005011F4">
      <w:r w:rsidRPr="003C74EB">
        <w:rPr>
          <w:b/>
        </w:rPr>
        <w:t>Za druhé</w:t>
      </w:r>
      <w:r>
        <w:t xml:space="preserve">: </w:t>
      </w:r>
      <w:r w:rsidRPr="002F3E40">
        <w:rPr>
          <w:color w:val="FF0000"/>
        </w:rPr>
        <w:t>Da 8,9: „</w:t>
      </w:r>
      <w:r w:rsidR="00875A90" w:rsidRPr="002F3E40">
        <w:rPr>
          <w:color w:val="FF0000"/>
        </w:rPr>
        <w:t>…</w:t>
      </w:r>
      <w:r w:rsidRPr="002F3E40">
        <w:rPr>
          <w:color w:val="FF0000"/>
        </w:rPr>
        <w:t>zrostl velmi ku poledni a východu, a k zemi Judské.“</w:t>
      </w:r>
      <w:r w:rsidR="00455469">
        <w:rPr>
          <w:color w:val="FF0000"/>
        </w:rPr>
        <w:t xml:space="preserve"> </w:t>
      </w:r>
      <w:r>
        <w:t>Řím rostl na západě a dobyl jih a východ</w:t>
      </w:r>
      <w:r w:rsidR="00875A90">
        <w:t>.</w:t>
      </w:r>
    </w:p>
    <w:p w:rsidR="00875A90" w:rsidRDefault="00875A90">
      <w:r w:rsidRPr="003C74EB">
        <w:rPr>
          <w:b/>
        </w:rPr>
        <w:t>Za třetí</w:t>
      </w:r>
      <w:r w:rsidR="003C74EB">
        <w:t>:</w:t>
      </w:r>
      <w:r>
        <w:t xml:space="preserve"> </w:t>
      </w:r>
      <w:r w:rsidR="00BD2FA5">
        <w:t>Byl</w:t>
      </w:r>
      <w:r>
        <w:t xml:space="preserve"> </w:t>
      </w:r>
      <w:r w:rsidRPr="002F3E40">
        <w:rPr>
          <w:color w:val="FF0000"/>
        </w:rPr>
        <w:t>„…nestydatý a chytrý“. (v.23)</w:t>
      </w:r>
      <w:r>
        <w:t xml:space="preserve"> Řím byl</w:t>
      </w:r>
      <w:r w:rsidR="00BD2FA5">
        <w:t xml:space="preserve"> krutý a </w:t>
      </w:r>
      <w:r w:rsidR="001F49E3">
        <w:t xml:space="preserve">vedl </w:t>
      </w:r>
      <w:r w:rsidR="00BD2FA5">
        <w:t>vál</w:t>
      </w:r>
      <w:r w:rsidR="001F49E3">
        <w:t>ky</w:t>
      </w:r>
      <w:r w:rsidR="00BD2FA5">
        <w:t>.</w:t>
      </w:r>
    </w:p>
    <w:p w:rsidR="005011F4" w:rsidRDefault="00875A90">
      <w:r w:rsidRPr="003C74EB">
        <w:rPr>
          <w:b/>
        </w:rPr>
        <w:t>Za čtvrté</w:t>
      </w:r>
      <w:r w:rsidR="003C74EB">
        <w:t>:</w:t>
      </w:r>
      <w:r>
        <w:t xml:space="preserve"> </w:t>
      </w:r>
      <w:r w:rsidRPr="002F3E40">
        <w:rPr>
          <w:color w:val="FF0000"/>
        </w:rPr>
        <w:t>„</w:t>
      </w:r>
      <w:r w:rsidR="00061B4A" w:rsidRPr="002F3E40">
        <w:rPr>
          <w:color w:val="FF0000"/>
        </w:rPr>
        <w:t>…a v srdci svém zvelebí sebe“ (v.25)</w:t>
      </w:r>
      <w:r w:rsidR="00BD2FA5">
        <w:t>.</w:t>
      </w:r>
      <w:r w:rsidR="00FC3978">
        <w:t xml:space="preserve"> </w:t>
      </w:r>
      <w:r>
        <w:t>Řím byl pyšný a domýšlivý.</w:t>
      </w:r>
      <w:r w:rsidR="00061B4A">
        <w:t xml:space="preserve"> To se netýká pouze císařského Říma, ale také papežů během 1260 let papežské nadv</w:t>
      </w:r>
      <w:r w:rsidR="009B3A99">
        <w:t>l</w:t>
      </w:r>
      <w:r w:rsidR="00061B4A">
        <w:t>ády.</w:t>
      </w:r>
    </w:p>
    <w:p w:rsidR="00354A34" w:rsidRDefault="00354A34">
      <w:r w:rsidRPr="003C74EB">
        <w:rPr>
          <w:b/>
        </w:rPr>
        <w:t>Za páté</w:t>
      </w:r>
      <w:r w:rsidR="003C74EB">
        <w:t>:</w:t>
      </w:r>
      <w:r>
        <w:t xml:space="preserve"> </w:t>
      </w:r>
      <w:r w:rsidR="00061B4A">
        <w:t>Ve verš</w:t>
      </w:r>
      <w:r>
        <w:t>i</w:t>
      </w:r>
      <w:r w:rsidR="00061B4A">
        <w:t xml:space="preserve"> 24 je psáno:</w:t>
      </w:r>
      <w:r>
        <w:t xml:space="preserve"> </w:t>
      </w:r>
      <w:r w:rsidR="00061B4A" w:rsidRPr="002F3E40">
        <w:rPr>
          <w:color w:val="FF0000"/>
        </w:rPr>
        <w:t>Da 8,24: „…hubiti bude silné i lid svatý.“</w:t>
      </w:r>
      <w:r w:rsidR="001F49E3">
        <w:rPr>
          <w:color w:val="FF0000"/>
        </w:rPr>
        <w:t xml:space="preserve"> </w:t>
      </w:r>
      <w:r w:rsidR="00DD37DB">
        <w:t>Řím je pronásledující mocnost věrného a pravého Božího lidu. A to se opět týká pohanského Říma i papežství.</w:t>
      </w:r>
    </w:p>
    <w:p w:rsidR="00DD37DB" w:rsidRDefault="00354A34">
      <w:r w:rsidRPr="003C74EB">
        <w:rPr>
          <w:b/>
        </w:rPr>
        <w:t>Za šesté</w:t>
      </w:r>
      <w:r w:rsidR="003C74EB">
        <w:rPr>
          <w:b/>
        </w:rPr>
        <w:t>:</w:t>
      </w:r>
      <w:r>
        <w:t xml:space="preserve"> Ve</w:t>
      </w:r>
      <w:r w:rsidR="00DD37DB">
        <w:t xml:space="preserve">rš 11 </w:t>
      </w:r>
      <w:r>
        <w:t>řík</w:t>
      </w:r>
      <w:r w:rsidR="0068605D">
        <w:t>á</w:t>
      </w:r>
      <w:r w:rsidR="00DD37DB">
        <w:t>:</w:t>
      </w:r>
      <w:r w:rsidR="001F49E3">
        <w:t xml:space="preserve"> </w:t>
      </w:r>
      <w:r w:rsidR="00DD37DB" w:rsidRPr="00791B2C">
        <w:rPr>
          <w:color w:val="FF0000"/>
        </w:rPr>
        <w:t xml:space="preserve">Da 8,11: „Anobrž až k vojska toho knížeti zpjal se,“ </w:t>
      </w:r>
      <w:r w:rsidR="00DD37DB">
        <w:t xml:space="preserve">– To opět </w:t>
      </w:r>
      <w:r>
        <w:t>jasně poukazuje na papežství.</w:t>
      </w:r>
    </w:p>
    <w:p w:rsidR="00354A34" w:rsidRPr="001F49E3" w:rsidRDefault="00354A34">
      <w:r w:rsidRPr="003C74EB">
        <w:rPr>
          <w:b/>
        </w:rPr>
        <w:t>Za sedmé</w:t>
      </w:r>
      <w:r w:rsidR="003C74EB">
        <w:t>:</w:t>
      </w:r>
      <w:r>
        <w:t xml:space="preserve"> </w:t>
      </w:r>
      <w:r w:rsidR="0068605D">
        <w:t>Ve verších 11 a 12 je psáno:</w:t>
      </w:r>
      <w:r w:rsidR="001F49E3">
        <w:t xml:space="preserve"> </w:t>
      </w:r>
      <w:r w:rsidR="0068605D" w:rsidRPr="00791B2C">
        <w:rPr>
          <w:color w:val="FF0000"/>
        </w:rPr>
        <w:t>Da 8,11: „…zavržen příbytek svatyně Boží,“</w:t>
      </w:r>
      <w:r w:rsidR="001F49E3">
        <w:rPr>
          <w:color w:val="FF0000"/>
        </w:rPr>
        <w:t xml:space="preserve"> </w:t>
      </w:r>
      <w:r w:rsidR="0068605D">
        <w:t>A</w:t>
      </w:r>
      <w:r w:rsidR="001F49E3">
        <w:t xml:space="preserve"> </w:t>
      </w:r>
      <w:r w:rsidRPr="00791B2C">
        <w:rPr>
          <w:color w:val="FF0000"/>
        </w:rPr>
        <w:t>Da 8,12: „…a povrhlo pravdu na zemi,“</w:t>
      </w:r>
    </w:p>
    <w:p w:rsidR="0068605D" w:rsidRDefault="0068605D">
      <w:r>
        <w:t xml:space="preserve">Papežství zavrhlo pravdu o svatyni a </w:t>
      </w:r>
      <w:r w:rsidR="00EA198C">
        <w:t xml:space="preserve">o </w:t>
      </w:r>
      <w:r>
        <w:t>velekněžské službě Ježíše. To se dělo během nadvlády papežství.</w:t>
      </w:r>
    </w:p>
    <w:p w:rsidR="00B13CCE" w:rsidRDefault="0068605D">
      <w:r w:rsidRPr="003C74EB">
        <w:rPr>
          <w:b/>
        </w:rPr>
        <w:t>Za osmé</w:t>
      </w:r>
      <w:r w:rsidR="003C74EB">
        <w:t>:</w:t>
      </w:r>
      <w:r>
        <w:t xml:space="preserve"> </w:t>
      </w:r>
      <w:r w:rsidRPr="00791B2C">
        <w:rPr>
          <w:color w:val="FF0000"/>
        </w:rPr>
        <w:t xml:space="preserve">„…od něho zastavena byla ustavičná obět,“ (v.11) </w:t>
      </w:r>
      <w:r>
        <w:t xml:space="preserve">Papežství </w:t>
      </w:r>
      <w:r w:rsidR="006607C7">
        <w:t>zrušilo</w:t>
      </w:r>
      <w:r>
        <w:t xml:space="preserve"> původn</w:t>
      </w:r>
      <w:r w:rsidR="00B13CCE">
        <w:t>í ustanovení evangelia v Písmu.</w:t>
      </w:r>
    </w:p>
    <w:p w:rsidR="00E758F0" w:rsidRDefault="0068605D">
      <w:r w:rsidRPr="003C74EB">
        <w:rPr>
          <w:b/>
        </w:rPr>
        <w:t>Za deváté</w:t>
      </w:r>
      <w:r w:rsidR="003C74EB">
        <w:rPr>
          <w:b/>
        </w:rPr>
        <w:t>:</w:t>
      </w:r>
      <w:r>
        <w:t xml:space="preserve"> </w:t>
      </w:r>
      <w:r w:rsidRPr="002F3E40">
        <w:rPr>
          <w:color w:val="FF0000"/>
        </w:rPr>
        <w:t>„</w:t>
      </w:r>
      <w:r w:rsidR="00E758F0" w:rsidRPr="002F3E40">
        <w:rPr>
          <w:color w:val="FF0000"/>
        </w:rPr>
        <w:t>…</w:t>
      </w:r>
      <w:r w:rsidRPr="002F3E40">
        <w:rPr>
          <w:color w:val="FF0000"/>
        </w:rPr>
        <w:t>a což činilo, šťastně mu se dařilo.“</w:t>
      </w:r>
      <w:r w:rsidR="00E758F0" w:rsidRPr="002F3E40">
        <w:rPr>
          <w:color w:val="FF0000"/>
        </w:rPr>
        <w:t xml:space="preserve"> (v.12) </w:t>
      </w:r>
      <w:r w:rsidR="00E758F0">
        <w:t xml:space="preserve">a </w:t>
      </w:r>
      <w:r w:rsidR="00E758F0" w:rsidRPr="002F3E40">
        <w:rPr>
          <w:color w:val="FF0000"/>
        </w:rPr>
        <w:t xml:space="preserve">„…a šťastně se mu povede, až i vše vykoná;“ </w:t>
      </w:r>
      <w:r w:rsidR="00B13CCE">
        <w:t>– Tato mocnost bude působit</w:t>
      </w:r>
      <w:r w:rsidR="00E758F0">
        <w:t xml:space="preserve"> až do posledních dnů, déle než jakákoliv jiná</w:t>
      </w:r>
      <w:r w:rsidR="00F4731E">
        <w:t xml:space="preserve"> mocnost v historii. Papežství vládlo od roku 538 do roku 1798, </w:t>
      </w:r>
      <w:r w:rsidR="00950B07">
        <w:t xml:space="preserve">celkem to bylo </w:t>
      </w:r>
      <w:r w:rsidR="00F4731E">
        <w:t xml:space="preserve">1260 let nadvlády, což je mnohem déle než jakékoliv jiné království nebo mocnost popsaná v Da 2, </w:t>
      </w:r>
      <w:r w:rsidR="006607C7">
        <w:t>v </w:t>
      </w:r>
      <w:r w:rsidR="00F4731E">
        <w:t>Da 7 a v Da 8.</w:t>
      </w:r>
    </w:p>
    <w:p w:rsidR="00791B2C" w:rsidRDefault="00791B2C"/>
    <w:p w:rsidR="00791B2C" w:rsidRDefault="00791B2C">
      <w:r>
        <w:t xml:space="preserve">Jednou z otázek, kterou si lidé kladou, když se mluví o malém rohu, je: „Mohl by tento malý roh být Antiochus Epifanes?“ Vysvětleme si trochu, kdo to byl Antiochus Epifanes. Když se podíváme na </w:t>
      </w:r>
      <w:r w:rsidR="006607C7">
        <w:t>verš 9,</w:t>
      </w:r>
      <w:r w:rsidR="00D24093">
        <w:t xml:space="preserve"> tak tam čteme:</w:t>
      </w:r>
    </w:p>
    <w:p w:rsidR="00D24093" w:rsidRPr="002F3E40" w:rsidRDefault="00D24093" w:rsidP="00D24093">
      <w:pPr>
        <w:rPr>
          <w:color w:val="FF0000"/>
        </w:rPr>
      </w:pPr>
      <w:r w:rsidRPr="002F3E40">
        <w:rPr>
          <w:rStyle w:val="verse-content--hover"/>
          <w:color w:val="FF0000"/>
        </w:rPr>
        <w:t>Da 8,9: „</w:t>
      </w:r>
      <w:r w:rsidRPr="002F3E40">
        <w:rPr>
          <w:color w:val="FF0000"/>
        </w:rPr>
        <w:t>Z těch pak jednoho vyšel roh jeden maličký, a zrostl velmi ku poledni a východu, a k zemi Judské.“</w:t>
      </w:r>
    </w:p>
    <w:p w:rsidR="00D24093" w:rsidRDefault="006607C7">
      <w:r>
        <w:t xml:space="preserve">Výraz </w:t>
      </w:r>
      <w:r w:rsidR="009A3D7C" w:rsidRPr="002B4C70">
        <w:rPr>
          <w:color w:val="FF0000"/>
        </w:rPr>
        <w:t>„Z těch“</w:t>
      </w:r>
      <w:r w:rsidR="009A3D7C">
        <w:t xml:space="preserve"> </w:t>
      </w:r>
      <w:r>
        <w:t xml:space="preserve">si </w:t>
      </w:r>
      <w:r w:rsidR="00950B07">
        <w:t xml:space="preserve">lidé </w:t>
      </w:r>
      <w:r>
        <w:t xml:space="preserve">vykládali, že to </w:t>
      </w:r>
      <w:r w:rsidR="009A3D7C">
        <w:t xml:space="preserve">znamená </w:t>
      </w:r>
      <w:r>
        <w:t>„</w:t>
      </w:r>
      <w:r w:rsidR="009A3D7C">
        <w:t>z rohů</w:t>
      </w:r>
      <w:r>
        <w:t>“</w:t>
      </w:r>
      <w:r w:rsidR="009A3D7C">
        <w:t xml:space="preserve">. </w:t>
      </w:r>
      <w:r w:rsidR="00950B07">
        <w:t>Z</w:t>
      </w:r>
      <w:r w:rsidR="009A3D7C">
        <w:t>ačali</w:t>
      </w:r>
      <w:r w:rsidR="00950B07">
        <w:t xml:space="preserve"> se</w:t>
      </w:r>
      <w:r w:rsidR="009A3D7C">
        <w:t xml:space="preserve"> dívat na část</w:t>
      </w:r>
      <w:r w:rsidR="00950B07">
        <w:t>i řecké říše poté, co Alexandr V</w:t>
      </w:r>
      <w:r w:rsidR="009A3D7C">
        <w:t>eliký zemřel,</w:t>
      </w:r>
      <w:r w:rsidR="00B13CCE">
        <w:t xml:space="preserve"> a</w:t>
      </w:r>
      <w:r w:rsidR="009A3D7C">
        <w:t xml:space="preserve"> </w:t>
      </w:r>
      <w:r w:rsidR="00B13CCE">
        <w:t>hledali</w:t>
      </w:r>
      <w:r w:rsidR="009A3D7C">
        <w:t xml:space="preserve"> krále nebo mocnost, která po</w:t>
      </w:r>
      <w:r w:rsidR="00950B07">
        <w:t>vstala z jedné ze čtyř divizí. Pak se</w:t>
      </w:r>
      <w:r w:rsidR="009A3D7C">
        <w:t xml:space="preserve"> snažili identifikovat tuto mocnost jako </w:t>
      </w:r>
      <w:r w:rsidR="00701E17">
        <w:t>malý roh. Tak přesunu</w:t>
      </w:r>
      <w:r>
        <w:t>li</w:t>
      </w:r>
      <w:r w:rsidR="00701E17">
        <w:t xml:space="preserve"> </w:t>
      </w:r>
      <w:r w:rsidR="008F357A">
        <w:t>pozornost od</w:t>
      </w:r>
      <w:r w:rsidR="00701E17">
        <w:t> pohanského Říma i od papežství.</w:t>
      </w:r>
    </w:p>
    <w:p w:rsidR="008F357A" w:rsidRDefault="008F357A">
      <w:r>
        <w:t>Jeden z nápadů, se kterým přišli</w:t>
      </w:r>
      <w:r w:rsidR="00B13CCE">
        <w:t>,</w:t>
      </w:r>
      <w:r>
        <w:t xml:space="preserve"> byl, že tento malý roh </w:t>
      </w:r>
      <w:r w:rsidR="00B13CCE">
        <w:t xml:space="preserve">by </w:t>
      </w:r>
      <w:r>
        <w:t>mohl být Antiochus Epifanes. To byl král, který povstal z</w:t>
      </w:r>
      <w:r w:rsidR="00950B07">
        <w:t> jedné ze čtyř částí řecké říše. To však</w:t>
      </w:r>
      <w:r>
        <w:t xml:space="preserve"> </w:t>
      </w:r>
      <w:r w:rsidR="00094848">
        <w:t>nezapadá do proroctví.</w:t>
      </w:r>
    </w:p>
    <w:p w:rsidR="00094848" w:rsidRDefault="00094848">
      <w:r w:rsidRPr="00DD7B80">
        <w:rPr>
          <w:b/>
        </w:rPr>
        <w:lastRenderedPageBreak/>
        <w:t>Za prvé</w:t>
      </w:r>
      <w:r>
        <w:t xml:space="preserve">, Antiochus Epifanes se nestal velmi velikým tak, jak měl podle proroctví být. A opravdu, o Antiochovi Epifanovi není toho </w:t>
      </w:r>
      <w:r w:rsidR="00216544">
        <w:t>tolik</w:t>
      </w:r>
      <w:r>
        <w:t xml:space="preserve"> řečeno. Alexandr Velik</w:t>
      </w:r>
      <w:r w:rsidR="00216544">
        <w:t xml:space="preserve">ý </w:t>
      </w:r>
      <w:r w:rsidR="006607C7">
        <w:t>byl</w:t>
      </w:r>
      <w:r w:rsidR="00216544">
        <w:t xml:space="preserve"> mnohem větší než Antiochus. A samozřejmě byli i jiní králové</w:t>
      </w:r>
      <w:r w:rsidR="00DD7B80" w:rsidRPr="00DD7B80">
        <w:t xml:space="preserve"> </w:t>
      </w:r>
      <w:r w:rsidR="00DD7B80">
        <w:t>a mocnosti</w:t>
      </w:r>
      <w:r w:rsidR="00DD7B80">
        <w:t>,</w:t>
      </w:r>
      <w:r w:rsidR="00216544">
        <w:t xml:space="preserve"> </w:t>
      </w:r>
      <w:r w:rsidR="00DD7B80">
        <w:t>například Nabuchodonozor</w:t>
      </w:r>
      <w:r w:rsidR="00DD7B80">
        <w:t>,</w:t>
      </w:r>
      <w:r w:rsidR="00216544">
        <w:t xml:space="preserve"> mnohem </w:t>
      </w:r>
      <w:r w:rsidR="00DD7B80">
        <w:t>významnější</w:t>
      </w:r>
      <w:r w:rsidR="00216544">
        <w:t xml:space="preserve"> než Antiochus. Antiochus se tedy nestal velmi velikým.</w:t>
      </w:r>
    </w:p>
    <w:p w:rsidR="00D21938" w:rsidRDefault="00216544">
      <w:pPr>
        <w:rPr>
          <w:rStyle w:val="cv"/>
        </w:rPr>
      </w:pPr>
      <w:r w:rsidRPr="003C74EB">
        <w:rPr>
          <w:b/>
        </w:rPr>
        <w:t>Za druhé</w:t>
      </w:r>
      <w:r w:rsidR="00FA48E6">
        <w:t xml:space="preserve">, </w:t>
      </w:r>
      <w:r w:rsidR="00D21938">
        <w:rPr>
          <w:rStyle w:val="cv"/>
        </w:rPr>
        <w:t>ti, kdo učí, že Ant</w:t>
      </w:r>
      <w:r w:rsidR="00CA0634">
        <w:rPr>
          <w:rStyle w:val="cv"/>
        </w:rPr>
        <w:t>i</w:t>
      </w:r>
      <w:r w:rsidR="00D21938">
        <w:rPr>
          <w:rStyle w:val="cv"/>
        </w:rPr>
        <w:t xml:space="preserve">ochus Epifanes je malý roh, považují 2300 dnů </w:t>
      </w:r>
      <w:r w:rsidR="00B13CCE">
        <w:rPr>
          <w:rStyle w:val="cv"/>
        </w:rPr>
        <w:t xml:space="preserve">za skutečné </w:t>
      </w:r>
      <w:r w:rsidR="00D21938">
        <w:rPr>
          <w:rStyle w:val="cv"/>
        </w:rPr>
        <w:t>a nikoliv za prorocké dny.</w:t>
      </w:r>
      <w:r w:rsidR="00F135E6">
        <w:rPr>
          <w:rStyle w:val="cv"/>
        </w:rPr>
        <w:t xml:space="preserve"> Ve verši 14 je psáno:</w:t>
      </w:r>
    </w:p>
    <w:p w:rsidR="00F135E6" w:rsidRPr="00CA0634" w:rsidRDefault="00F135E6">
      <w:pPr>
        <w:rPr>
          <w:rStyle w:val="cv"/>
          <w:color w:val="FF0000"/>
        </w:rPr>
      </w:pPr>
      <w:r w:rsidRPr="00CA0634">
        <w:rPr>
          <w:rStyle w:val="cv"/>
          <w:color w:val="FF0000"/>
        </w:rPr>
        <w:t>Da 8,14: „Až do dvou tisíc a tří set večerů a jiter, a přijdou k obnovení svému svaté služby.“</w:t>
      </w:r>
    </w:p>
    <w:p w:rsidR="00F135E6" w:rsidRDefault="00F135E6">
      <w:pPr>
        <w:rPr>
          <w:rStyle w:val="cv"/>
        </w:rPr>
      </w:pPr>
      <w:r>
        <w:rPr>
          <w:rStyle w:val="cv"/>
        </w:rPr>
        <w:t xml:space="preserve">Avšak i když se roky berou jako skutečné, tak Antiochus Epifanes do toho nezapadá. </w:t>
      </w:r>
    </w:p>
    <w:p w:rsidR="00144588" w:rsidRDefault="00F135E6">
      <w:pPr>
        <w:rPr>
          <w:rStyle w:val="cv"/>
        </w:rPr>
      </w:pPr>
      <w:r>
        <w:rPr>
          <w:rStyle w:val="cv"/>
        </w:rPr>
        <w:t xml:space="preserve">Pokud se to bere doslovně, tak by to </w:t>
      </w:r>
      <w:r w:rsidR="003E33A0">
        <w:rPr>
          <w:rStyle w:val="cv"/>
        </w:rPr>
        <w:t>trvalo</w:t>
      </w:r>
      <w:r>
        <w:rPr>
          <w:rStyle w:val="cv"/>
        </w:rPr>
        <w:t xml:space="preserve"> asi šest let. </w:t>
      </w:r>
      <w:r w:rsidR="00144588">
        <w:rPr>
          <w:rStyle w:val="cv"/>
        </w:rPr>
        <w:t xml:space="preserve">Antiochus Epifanes se narodil roku 215 </w:t>
      </w:r>
      <w:proofErr w:type="gramStart"/>
      <w:r w:rsidR="00144588">
        <w:rPr>
          <w:rStyle w:val="cv"/>
        </w:rPr>
        <w:t>př.Kr.</w:t>
      </w:r>
      <w:proofErr w:type="gramEnd"/>
      <w:r w:rsidR="00144588">
        <w:rPr>
          <w:rStyle w:val="cv"/>
        </w:rPr>
        <w:t xml:space="preserve"> a zemřel roku 164 př.Kr.</w:t>
      </w:r>
    </w:p>
    <w:p w:rsidR="00CA0634" w:rsidRDefault="00144588">
      <w:pPr>
        <w:rPr>
          <w:rStyle w:val="cv"/>
        </w:rPr>
      </w:pPr>
      <w:r w:rsidRPr="003C74EB">
        <w:rPr>
          <w:rStyle w:val="cv"/>
          <w:b/>
        </w:rPr>
        <w:t xml:space="preserve">Za </w:t>
      </w:r>
      <w:r w:rsidR="00AD501C">
        <w:rPr>
          <w:rStyle w:val="cv"/>
          <w:b/>
        </w:rPr>
        <w:t>třetí</w:t>
      </w:r>
      <w:r>
        <w:rPr>
          <w:rStyle w:val="cv"/>
        </w:rPr>
        <w:t>, je psáno, že malý roh</w:t>
      </w:r>
      <w:r w:rsidR="007D0317">
        <w:rPr>
          <w:rStyle w:val="cv"/>
        </w:rPr>
        <w:t xml:space="preserve"> bude</w:t>
      </w:r>
      <w:r>
        <w:rPr>
          <w:rStyle w:val="cv"/>
        </w:rPr>
        <w:t xml:space="preserve"> stále </w:t>
      </w:r>
      <w:r w:rsidR="00B13CCE">
        <w:rPr>
          <w:rStyle w:val="cv"/>
        </w:rPr>
        <w:t>působ</w:t>
      </w:r>
      <w:r w:rsidR="007D0317">
        <w:rPr>
          <w:rStyle w:val="cv"/>
        </w:rPr>
        <w:t>it</w:t>
      </w:r>
      <w:r>
        <w:rPr>
          <w:rStyle w:val="cv"/>
        </w:rPr>
        <w:t xml:space="preserve"> v době </w:t>
      </w:r>
      <w:r w:rsidR="00CA0634">
        <w:rPr>
          <w:rStyle w:val="cv"/>
        </w:rPr>
        <w:t xml:space="preserve">konce (Da 8,12.17.19). Antiochus Epifanes zemřel roku 164 př.Kr., takže </w:t>
      </w:r>
      <w:r w:rsidR="007D0317">
        <w:rPr>
          <w:rStyle w:val="cv"/>
        </w:rPr>
        <w:t>nežil</w:t>
      </w:r>
      <w:r w:rsidR="00CA0634">
        <w:rPr>
          <w:rStyle w:val="cv"/>
        </w:rPr>
        <w:t xml:space="preserve"> až do doby konce.</w:t>
      </w:r>
    </w:p>
    <w:p w:rsidR="00CA0634" w:rsidRDefault="00CA0634">
      <w:pPr>
        <w:rPr>
          <w:rStyle w:val="cv"/>
        </w:rPr>
      </w:pPr>
      <w:r w:rsidRPr="003C74EB">
        <w:rPr>
          <w:rStyle w:val="cv"/>
          <w:b/>
        </w:rPr>
        <w:t xml:space="preserve">Za </w:t>
      </w:r>
      <w:r w:rsidR="00AD501C">
        <w:rPr>
          <w:rStyle w:val="cv"/>
          <w:b/>
        </w:rPr>
        <w:t>čtvrté</w:t>
      </w:r>
      <w:r>
        <w:rPr>
          <w:rStyle w:val="cv"/>
        </w:rPr>
        <w:t>. Malý roh se měl stát „velmi veliký“ na jihovýchodě a v Palestině, jak je psáno ve verši 9.</w:t>
      </w:r>
    </w:p>
    <w:p w:rsidR="00082A8B" w:rsidRDefault="00CA0634">
      <w:pPr>
        <w:rPr>
          <w:rStyle w:val="cv"/>
        </w:rPr>
      </w:pPr>
      <w:r>
        <w:rPr>
          <w:rStyle w:val="cv"/>
        </w:rPr>
        <w:t>Přestože Antiochus Epifanes vládl v Palestině po určitou dobu, tak nevládl v Egyptě (který je na jihu</w:t>
      </w:r>
      <w:r w:rsidR="00082A8B">
        <w:rPr>
          <w:rStyle w:val="cv"/>
        </w:rPr>
        <w:t>)</w:t>
      </w:r>
      <w:r>
        <w:rPr>
          <w:rStyle w:val="cv"/>
        </w:rPr>
        <w:t xml:space="preserve"> ani v Makedonii.</w:t>
      </w:r>
    </w:p>
    <w:p w:rsidR="00082A8B" w:rsidRDefault="00082A8B">
      <w:r w:rsidRPr="003C74EB">
        <w:rPr>
          <w:rStyle w:val="cv"/>
          <w:b/>
        </w:rPr>
        <w:t xml:space="preserve">Za </w:t>
      </w:r>
      <w:r w:rsidR="00AD501C" w:rsidRPr="003C74EB">
        <w:rPr>
          <w:rStyle w:val="cv"/>
          <w:b/>
        </w:rPr>
        <w:t>páté</w:t>
      </w:r>
      <w:r>
        <w:rPr>
          <w:rStyle w:val="cv"/>
        </w:rPr>
        <w:t>. Další bod říká, že podle verše 11 malý roh zavrhl „</w:t>
      </w:r>
      <w:r>
        <w:t>příbytek svatyně Boží“.</w:t>
      </w:r>
    </w:p>
    <w:p w:rsidR="00082A8B" w:rsidRDefault="00082A8B">
      <w:r>
        <w:t>Antiochus Epifanes nezničil Chrám v Jeruzalémě, ale znesvětil ho</w:t>
      </w:r>
      <w:r w:rsidR="00951B82">
        <w:t xml:space="preserve">. Židé se údajně vzbouřili a tak vešel do Chrámu v Jeruzalémě a na oltáři obětoval </w:t>
      </w:r>
      <w:r w:rsidR="00D835B6">
        <w:t>vepře</w:t>
      </w:r>
      <w:r w:rsidR="00951B82">
        <w:t>. Židé tím byli nesmírně rozhořčeni.  Chrám však nezničil a nerozvrátil „příbytek svatyně Boží“.</w:t>
      </w:r>
    </w:p>
    <w:p w:rsidR="00951B82" w:rsidRDefault="00951B82">
      <w:r>
        <w:t>Chrám</w:t>
      </w:r>
      <w:r w:rsidR="00AD501C">
        <w:t>, jakož i město Jeruzalém</w:t>
      </w:r>
      <w:r w:rsidR="00AD501C">
        <w:t>,</w:t>
      </w:r>
      <w:r>
        <w:t xml:space="preserve"> zničili Římané až v roce 70 po Kr.</w:t>
      </w:r>
    </w:p>
    <w:p w:rsidR="00951B82" w:rsidRDefault="00951B82">
      <w:r w:rsidRPr="003C74EB">
        <w:rPr>
          <w:b/>
        </w:rPr>
        <w:t xml:space="preserve">Za </w:t>
      </w:r>
      <w:r w:rsidR="00AD501C">
        <w:rPr>
          <w:b/>
        </w:rPr>
        <w:t>šesté</w:t>
      </w:r>
      <w:r>
        <w:t>.</w:t>
      </w:r>
      <w:r w:rsidR="003D5337">
        <w:t xml:space="preserve"> Kristus vztahuje „ohavnost zpuštění“, o které čteme v Da 9,26.27 na zničení Jeruzaléma v roce 70 po Kr. a to je důležitý bod.</w:t>
      </w:r>
    </w:p>
    <w:p w:rsidR="003D5337" w:rsidRDefault="003D5337">
      <w:r>
        <w:t xml:space="preserve">Nalistujte si v Bibli Mt 24,15, kde Ježíš </w:t>
      </w:r>
      <w:r w:rsidR="00AD501C">
        <w:t>říká</w:t>
      </w:r>
      <w:r>
        <w:t xml:space="preserve"> Svým učedníkům </w:t>
      </w:r>
      <w:r w:rsidR="00431B46">
        <w:t>o ohavnosti zpuštění, o které je řeč u proroka Daniele.</w:t>
      </w:r>
    </w:p>
    <w:p w:rsidR="00431B46" w:rsidRDefault="00431B46">
      <w:pPr>
        <w:rPr>
          <w:rStyle w:val="cv"/>
        </w:rPr>
      </w:pPr>
      <w:r>
        <w:rPr>
          <w:rStyle w:val="cv"/>
        </w:rPr>
        <w:t xml:space="preserve">Je důležité, abychom tomu porozuměli, protože je mnoho moderních výkladů Daniele 8 a podle nich se „ohavnost zpuštění“ týká Antiocha Epifana, který obětoval </w:t>
      </w:r>
      <w:r w:rsidR="00D835B6">
        <w:rPr>
          <w:rStyle w:val="cv"/>
        </w:rPr>
        <w:t>vepře</w:t>
      </w:r>
      <w:r>
        <w:rPr>
          <w:rStyle w:val="cv"/>
        </w:rPr>
        <w:t xml:space="preserve"> na oltáři.</w:t>
      </w:r>
    </w:p>
    <w:p w:rsidR="00431B46" w:rsidRDefault="00431B46">
      <w:pPr>
        <w:rPr>
          <w:rStyle w:val="cv"/>
        </w:rPr>
      </w:pPr>
      <w:r>
        <w:rPr>
          <w:rStyle w:val="cv"/>
        </w:rPr>
        <w:t>Ježíš vztáhl „ohavnost zp</w:t>
      </w:r>
      <w:r w:rsidR="007D0317">
        <w:rPr>
          <w:rStyle w:val="cv"/>
        </w:rPr>
        <w:t xml:space="preserve">uštění“ nikoliv na historickou </w:t>
      </w:r>
      <w:r>
        <w:rPr>
          <w:rStyle w:val="cv"/>
        </w:rPr>
        <w:t>událost, ale na něco, co se má přihodit v budoucnosti.</w:t>
      </w:r>
    </w:p>
    <w:p w:rsidR="00431B46" w:rsidRDefault="00431B46">
      <w:pPr>
        <w:rPr>
          <w:rStyle w:val="cv"/>
        </w:rPr>
      </w:pPr>
      <w:r>
        <w:rPr>
          <w:rStyle w:val="cv"/>
        </w:rPr>
        <w:t>V Mt 24 učedníci přišli za Ježíšem a ptali se Ho, kdy</w:t>
      </w:r>
      <w:r w:rsidR="00AD501C">
        <w:rPr>
          <w:rStyle w:val="cv"/>
        </w:rPr>
        <w:t xml:space="preserve"> se to všechno stane a</w:t>
      </w:r>
      <w:r w:rsidR="00A93E54" w:rsidRPr="00A93E54">
        <w:rPr>
          <w:rStyle w:val="cv"/>
        </w:rPr>
        <w:t xml:space="preserve"> </w:t>
      </w:r>
      <w:r w:rsidR="00AD501C">
        <w:rPr>
          <w:rStyle w:val="cv"/>
        </w:rPr>
        <w:t>k</w:t>
      </w:r>
      <w:r w:rsidR="00A93E54">
        <w:rPr>
          <w:rStyle w:val="cv"/>
        </w:rPr>
        <w:t>dy bude zničen Jeruzalém?</w:t>
      </w:r>
    </w:p>
    <w:p w:rsidR="00431B46" w:rsidRPr="00DC1A73" w:rsidRDefault="00A93E54">
      <w:pPr>
        <w:rPr>
          <w:rStyle w:val="cv"/>
          <w:color w:val="FF0000"/>
        </w:rPr>
      </w:pPr>
      <w:r>
        <w:rPr>
          <w:rStyle w:val="cv"/>
          <w:color w:val="FF0000"/>
        </w:rPr>
        <w:t>Mt 24,3: „…kdy to bude,</w:t>
      </w:r>
      <w:r w:rsidR="00431B46">
        <w:rPr>
          <w:rStyle w:val="cv"/>
        </w:rPr>
        <w:t xml:space="preserve"> </w:t>
      </w:r>
      <w:r w:rsidR="00431B46" w:rsidRPr="00DC1A73">
        <w:rPr>
          <w:rStyle w:val="cv"/>
          <w:color w:val="FF0000"/>
        </w:rPr>
        <w:t>a které znamení příchodu tvého a skonání světa?“</w:t>
      </w:r>
    </w:p>
    <w:p w:rsidR="00431B46" w:rsidRDefault="00431B46">
      <w:r>
        <w:rPr>
          <w:rStyle w:val="cv"/>
        </w:rPr>
        <w:t>Ve verši 15 jim Ježíš odpovídá:</w:t>
      </w:r>
    </w:p>
    <w:p w:rsidR="00431B46" w:rsidRPr="00DC1A73" w:rsidRDefault="00431B46" w:rsidP="00431B46">
      <w:pPr>
        <w:rPr>
          <w:rStyle w:val="cv"/>
          <w:color w:val="FF0000"/>
        </w:rPr>
      </w:pPr>
      <w:r w:rsidRPr="00DC1A73">
        <w:rPr>
          <w:color w:val="FF0000"/>
        </w:rPr>
        <w:t>Mt 24,15: „</w:t>
      </w:r>
      <w:r w:rsidRPr="00DC1A73">
        <w:rPr>
          <w:rStyle w:val="cv"/>
          <w:color w:val="FF0000"/>
        </w:rPr>
        <w:t xml:space="preserve">Protož když uzříte </w:t>
      </w:r>
      <w:r w:rsidRPr="00A93E54">
        <w:rPr>
          <w:rStyle w:val="cv"/>
          <w:b/>
          <w:color w:val="FF0000"/>
          <w:u w:val="single"/>
        </w:rPr>
        <w:t>ohavnost zpuštění</w:t>
      </w:r>
      <w:r w:rsidRPr="00DC1A73">
        <w:rPr>
          <w:rStyle w:val="cv"/>
          <w:color w:val="FF0000"/>
        </w:rPr>
        <w:t xml:space="preserve">, předpověděnou od Daniele proroka, ana stojí na místě svatém, (kdo čte, rozuměj), 16 </w:t>
      </w:r>
      <w:r w:rsidRPr="00DC1A73">
        <w:rPr>
          <w:rStyle w:val="nalezenyvers"/>
          <w:color w:val="FF0000"/>
        </w:rPr>
        <w:t xml:space="preserve">Tehdáž ti, kteříž by </w:t>
      </w:r>
      <w:r w:rsidRPr="00DC1A73">
        <w:rPr>
          <w:rStyle w:val="Zvraznn"/>
          <w:color w:val="FF0000"/>
        </w:rPr>
        <w:t>byli</w:t>
      </w:r>
      <w:r w:rsidRPr="00DC1A73">
        <w:rPr>
          <w:rStyle w:val="nalezenyvers"/>
          <w:color w:val="FF0000"/>
        </w:rPr>
        <w:t xml:space="preserve"> v Judstvu, nechť utekou na hory.</w:t>
      </w:r>
      <w:r w:rsidRPr="00DC1A73">
        <w:rPr>
          <w:rStyle w:val="cv"/>
          <w:color w:val="FF0000"/>
        </w:rPr>
        <w:t>“</w:t>
      </w:r>
    </w:p>
    <w:p w:rsidR="00F4731E" w:rsidRDefault="00DC1A73">
      <w:r>
        <w:lastRenderedPageBreak/>
        <w:t>Mluví tedy Ježíš o ohavnosti zpuštění jako o historické události, která se stala už v minulosti? Nikoliv, ale umístil ji do budoucnosti. Řekl: „Když uvidíte ohavnos</w:t>
      </w:r>
      <w:r w:rsidR="00A93E54">
        <w:t>t zpuštění stát na svatém místě</w:t>
      </w:r>
      <w:r>
        <w:t>“</w:t>
      </w:r>
      <w:r w:rsidR="00A93E54">
        <w:t>,</w:t>
      </w:r>
      <w:r>
        <w:t xml:space="preserve"> Ježíš </w:t>
      </w:r>
      <w:r w:rsidR="007D0317">
        <w:t xml:space="preserve">tedy </w:t>
      </w:r>
      <w:r>
        <w:t xml:space="preserve">nemohl mluvit o Antiochu Epifanovi, který zemřel více než 100 let př. Kr. Musel mluvit o </w:t>
      </w:r>
      <w:r w:rsidR="00AD501C">
        <w:t>budoucí události</w:t>
      </w:r>
      <w:r>
        <w:t>.</w:t>
      </w:r>
    </w:p>
    <w:p w:rsidR="00DC1A73" w:rsidRDefault="00DC1A73">
      <w:r>
        <w:t>A ve verši 16 čteme:¨</w:t>
      </w:r>
    </w:p>
    <w:p w:rsidR="00DC1A73" w:rsidRDefault="00DC1A73">
      <w:pPr>
        <w:rPr>
          <w:rStyle w:val="nalezenyvers"/>
        </w:rPr>
      </w:pPr>
      <w:r w:rsidRPr="00A93E54">
        <w:rPr>
          <w:color w:val="FF0000"/>
        </w:rPr>
        <w:t>Mt 24,16: „</w:t>
      </w:r>
      <w:r w:rsidRPr="00A93E54">
        <w:rPr>
          <w:rStyle w:val="nalezenyvers"/>
          <w:color w:val="FF0000"/>
        </w:rPr>
        <w:t xml:space="preserve">Tehdáž ti, kteříž by </w:t>
      </w:r>
      <w:r w:rsidRPr="00A93E54">
        <w:rPr>
          <w:rStyle w:val="Zvraznn"/>
          <w:color w:val="FF0000"/>
        </w:rPr>
        <w:t>byli</w:t>
      </w:r>
      <w:r w:rsidRPr="00A93E54">
        <w:rPr>
          <w:rStyle w:val="nalezenyvers"/>
          <w:color w:val="FF0000"/>
        </w:rPr>
        <w:t xml:space="preserve"> v Judstvu, nechť utekou na hory.“ </w:t>
      </w:r>
      <w:r>
        <w:rPr>
          <w:rStyle w:val="nalezenyvers"/>
        </w:rPr>
        <w:t>– pamatujte si to a podívejme se na jiný verš, kde Ježíš mluví o stejné události u Lukáše v kapitole 21.</w:t>
      </w:r>
    </w:p>
    <w:p w:rsidR="00C54FE3" w:rsidRDefault="00C54FE3">
      <w:pPr>
        <w:rPr>
          <w:rStyle w:val="nalezenyvers"/>
        </w:rPr>
      </w:pPr>
      <w:r>
        <w:rPr>
          <w:rStyle w:val="nalezenyvers"/>
        </w:rPr>
        <w:t>Ježíš řekl: „Když uvidíte ohavnost zpuštění stát na svatém místě, tak utečte do hor.“ U Lukáše 21,20 to řekl jinými slovy.</w:t>
      </w:r>
    </w:p>
    <w:p w:rsidR="00DC1A73" w:rsidRPr="00A93E54" w:rsidRDefault="00DC1A73">
      <w:pPr>
        <w:rPr>
          <w:rStyle w:val="cv"/>
          <w:color w:val="FF0000"/>
        </w:rPr>
      </w:pPr>
      <w:r w:rsidRPr="00A93E54">
        <w:rPr>
          <w:rStyle w:val="nalezenyvers"/>
          <w:color w:val="FF0000"/>
        </w:rPr>
        <w:t>Lk 21,20</w:t>
      </w:r>
      <w:r w:rsidR="00A93E54">
        <w:rPr>
          <w:rStyle w:val="nalezenyvers"/>
          <w:color w:val="FF0000"/>
        </w:rPr>
        <w:t>-22</w:t>
      </w:r>
      <w:r w:rsidRPr="00A93E54">
        <w:rPr>
          <w:rStyle w:val="nalezenyvers"/>
          <w:color w:val="FF0000"/>
        </w:rPr>
        <w:t>: „</w:t>
      </w:r>
      <w:r w:rsidRPr="00A93E54">
        <w:rPr>
          <w:rStyle w:val="cv"/>
          <w:color w:val="FF0000"/>
        </w:rPr>
        <w:t xml:space="preserve">Když pak uzříte obležený od vojska Jeruzalém, tehdy vězte, žeť se přiblížilo </w:t>
      </w:r>
      <w:r w:rsidRPr="009C7759">
        <w:rPr>
          <w:rStyle w:val="cv"/>
          <w:b/>
          <w:color w:val="FF0000"/>
        </w:rPr>
        <w:t>zkažení</w:t>
      </w:r>
      <w:r w:rsidRPr="00A93E54">
        <w:rPr>
          <w:rStyle w:val="cv"/>
          <w:color w:val="FF0000"/>
        </w:rPr>
        <w:t xml:space="preserve"> jeho.</w:t>
      </w:r>
      <w:r w:rsidR="00C54FE3" w:rsidRPr="00A93E54">
        <w:rPr>
          <w:rStyle w:val="cv"/>
          <w:color w:val="FF0000"/>
        </w:rPr>
        <w:t>“</w:t>
      </w:r>
      <w:r w:rsidR="00C54FE3">
        <w:rPr>
          <w:rStyle w:val="cv"/>
        </w:rPr>
        <w:t xml:space="preserve"> – Všimněte si slova „zkažení“ a to se</w:t>
      </w:r>
      <w:r w:rsidR="007D0317">
        <w:rPr>
          <w:rStyle w:val="cv"/>
        </w:rPr>
        <w:t xml:space="preserve"> rovná slovu „zpuštění“ u Mt 24 ve výrazu</w:t>
      </w:r>
      <w:r w:rsidR="00C54FE3">
        <w:rPr>
          <w:rStyle w:val="cv"/>
        </w:rPr>
        <w:t xml:space="preserve"> „ohavnost zpuštění“. – </w:t>
      </w:r>
      <w:r w:rsidR="00C54FE3" w:rsidRPr="00A93E54">
        <w:rPr>
          <w:rStyle w:val="cv"/>
          <w:color w:val="FF0000"/>
        </w:rPr>
        <w:t>„21 </w:t>
      </w:r>
      <w:r w:rsidRPr="00A93E54">
        <w:rPr>
          <w:rStyle w:val="cv"/>
          <w:color w:val="FF0000"/>
        </w:rPr>
        <w:t>Tehdy ti, kdož jsou v Judstvu, utíkejte k horám, a kdo u prostřed něho, vyjděte, a kteří v</w:t>
      </w:r>
      <w:r w:rsidR="00A93E54">
        <w:rPr>
          <w:rStyle w:val="cv"/>
          <w:color w:val="FF0000"/>
        </w:rPr>
        <w:t> </w:t>
      </w:r>
      <w:r w:rsidRPr="00A93E54">
        <w:rPr>
          <w:rStyle w:val="cv"/>
          <w:color w:val="FF0000"/>
        </w:rPr>
        <w:t>končinách, nevcházejte do něho.</w:t>
      </w:r>
      <w:r w:rsidR="00C54FE3" w:rsidRPr="00A93E54">
        <w:rPr>
          <w:rStyle w:val="cv"/>
          <w:color w:val="FF0000"/>
        </w:rPr>
        <w:t xml:space="preserve"> 22 </w:t>
      </w:r>
      <w:r w:rsidRPr="00A93E54">
        <w:rPr>
          <w:rStyle w:val="cv"/>
          <w:color w:val="FF0000"/>
        </w:rPr>
        <w:t>Neboť budou dnové pomsty, aby se naplnilo všecko, což psáno jest.</w:t>
      </w:r>
      <w:r w:rsidR="00C54FE3" w:rsidRPr="00A93E54">
        <w:rPr>
          <w:rStyle w:val="cv"/>
          <w:color w:val="FF0000"/>
        </w:rPr>
        <w:t>“</w:t>
      </w:r>
    </w:p>
    <w:p w:rsidR="00C54FE3" w:rsidRDefault="00C54FE3">
      <w:pPr>
        <w:rPr>
          <w:rStyle w:val="cv"/>
        </w:rPr>
      </w:pPr>
      <w:r>
        <w:rPr>
          <w:rStyle w:val="cv"/>
        </w:rPr>
        <w:t xml:space="preserve">U Mt 24 Ježíš řekl: „O tom psal Daniel.“ A pak řekl: </w:t>
      </w:r>
      <w:r w:rsidR="00A93E54">
        <w:rPr>
          <w:rStyle w:val="cv"/>
        </w:rPr>
        <w:t>„Když uvidíte tuto ‚ohavnost zpuštění‘</w:t>
      </w:r>
      <w:r>
        <w:rPr>
          <w:rStyle w:val="cv"/>
        </w:rPr>
        <w:t>, utečte do hor.“</w:t>
      </w:r>
    </w:p>
    <w:p w:rsidR="00C54FE3" w:rsidRDefault="00C54FE3">
      <w:pPr>
        <w:rPr>
          <w:rStyle w:val="cv"/>
        </w:rPr>
      </w:pPr>
      <w:r>
        <w:rPr>
          <w:rStyle w:val="cv"/>
        </w:rPr>
        <w:t>Je jasné, že tady Ježíš nemluví o události v minulosti, ale o tom, co se</w:t>
      </w:r>
      <w:r w:rsidR="009C7759">
        <w:rPr>
          <w:rStyle w:val="cv"/>
        </w:rPr>
        <w:t xml:space="preserve"> teprve</w:t>
      </w:r>
      <w:r>
        <w:rPr>
          <w:rStyle w:val="cv"/>
        </w:rPr>
        <w:t xml:space="preserve"> stane.</w:t>
      </w:r>
    </w:p>
    <w:p w:rsidR="00623158" w:rsidRPr="009C7759" w:rsidRDefault="00623158">
      <w:pPr>
        <w:rPr>
          <w:rStyle w:val="cv"/>
          <w:b/>
        </w:rPr>
      </w:pPr>
      <w:r w:rsidRPr="00737D9D">
        <w:rPr>
          <w:rStyle w:val="cv"/>
          <w:color w:val="FF0000"/>
        </w:rPr>
        <w:t>Lk 21,20: „Když pak uzříte obležený od vojska Jeruzalém,“</w:t>
      </w:r>
      <w:r>
        <w:rPr>
          <w:rStyle w:val="cv"/>
        </w:rPr>
        <w:t xml:space="preserve"> </w:t>
      </w:r>
      <w:r w:rsidR="00A93E54">
        <w:rPr>
          <w:rStyle w:val="cv"/>
        </w:rPr>
        <w:t xml:space="preserve">– </w:t>
      </w:r>
      <w:r w:rsidR="009C7759">
        <w:rPr>
          <w:rStyle w:val="cv"/>
        </w:rPr>
        <w:t>To se stalo v roce 70 po Kr., kdy byl zničen Jeruzalém.</w:t>
      </w:r>
      <w:r>
        <w:rPr>
          <w:rStyle w:val="cv"/>
        </w:rPr>
        <w:t xml:space="preserve"> </w:t>
      </w:r>
    </w:p>
    <w:p w:rsidR="00737D9D" w:rsidRDefault="00737D9D">
      <w:pPr>
        <w:rPr>
          <w:rStyle w:val="cv"/>
        </w:rPr>
      </w:pPr>
      <w:r>
        <w:rPr>
          <w:rStyle w:val="cv"/>
        </w:rPr>
        <w:t>Podle toho, co řekl Kristus, vidíme, že „ohavnost zpuštění“ nebo „malý roh“</w:t>
      </w:r>
      <w:r w:rsidR="002D0020">
        <w:rPr>
          <w:rStyle w:val="cv"/>
        </w:rPr>
        <w:t xml:space="preserve"> nemohl</w:t>
      </w:r>
      <w:r>
        <w:rPr>
          <w:rStyle w:val="cv"/>
        </w:rPr>
        <w:t xml:space="preserve"> </w:t>
      </w:r>
      <w:r w:rsidR="002D0020">
        <w:rPr>
          <w:rStyle w:val="cv"/>
        </w:rPr>
        <w:t>b</w:t>
      </w:r>
      <w:r>
        <w:rPr>
          <w:rStyle w:val="cv"/>
        </w:rPr>
        <w:t>ýt</w:t>
      </w:r>
      <w:r w:rsidR="002D0020">
        <w:rPr>
          <w:rStyle w:val="cv"/>
        </w:rPr>
        <w:t xml:space="preserve"> Antiochus Epifanes.</w:t>
      </w:r>
    </w:p>
    <w:p w:rsidR="002D0020" w:rsidRDefault="002D0020">
      <w:pPr>
        <w:rPr>
          <w:rStyle w:val="cv"/>
        </w:rPr>
      </w:pPr>
      <w:r>
        <w:rPr>
          <w:rStyle w:val="cv"/>
        </w:rPr>
        <w:t>Musí to být Římská mocnost – pohanský Řím, po kterém následoval papežský Řím.</w:t>
      </w:r>
    </w:p>
    <w:p w:rsidR="002D0020" w:rsidRDefault="002D0020">
      <w:pPr>
        <w:rPr>
          <w:rStyle w:val="cv"/>
        </w:rPr>
      </w:pPr>
      <w:r>
        <w:rPr>
          <w:rStyle w:val="cv"/>
        </w:rPr>
        <w:t>Doufám</w:t>
      </w:r>
      <w:r w:rsidR="00A93E54">
        <w:rPr>
          <w:rStyle w:val="cv"/>
        </w:rPr>
        <w:t>,</w:t>
      </w:r>
      <w:r w:rsidR="009C7759">
        <w:rPr>
          <w:rStyle w:val="cv"/>
        </w:rPr>
        <w:t xml:space="preserve"> že tomu </w:t>
      </w:r>
      <w:r>
        <w:rPr>
          <w:rStyle w:val="cv"/>
        </w:rPr>
        <w:t>rozumíte, protože</w:t>
      </w:r>
      <w:r w:rsidR="00E6769E">
        <w:rPr>
          <w:rStyle w:val="cv"/>
        </w:rPr>
        <w:t>, jak bylo zmíněno,</w:t>
      </w:r>
      <w:r>
        <w:rPr>
          <w:rStyle w:val="cv"/>
        </w:rPr>
        <w:t xml:space="preserve"> dnes je velmi populární učení, že malý roh není</w:t>
      </w:r>
      <w:r w:rsidR="00E6769E">
        <w:rPr>
          <w:rStyle w:val="cv"/>
        </w:rPr>
        <w:t xml:space="preserve"> papežství, ale Antiochus Epifanes.</w:t>
      </w:r>
    </w:p>
    <w:p w:rsidR="00E6769E" w:rsidRDefault="00E6769E">
      <w:pPr>
        <w:rPr>
          <w:rStyle w:val="cv"/>
        </w:rPr>
      </w:pPr>
    </w:p>
    <w:p w:rsidR="00A93E54" w:rsidRPr="00A93E54" w:rsidRDefault="00A93E54">
      <w:pPr>
        <w:rPr>
          <w:rStyle w:val="cv"/>
          <w:b/>
        </w:rPr>
      </w:pPr>
      <w:r w:rsidRPr="00A93E54">
        <w:rPr>
          <w:rStyle w:val="cv"/>
          <w:b/>
        </w:rPr>
        <w:t xml:space="preserve">Úterý – Útok </w:t>
      </w:r>
      <w:r w:rsidR="0064191B">
        <w:rPr>
          <w:rStyle w:val="cv"/>
          <w:b/>
        </w:rPr>
        <w:t>na sva</w:t>
      </w:r>
      <w:r w:rsidRPr="00A93E54">
        <w:rPr>
          <w:rStyle w:val="cv"/>
          <w:b/>
        </w:rPr>
        <w:t>tyni</w:t>
      </w:r>
    </w:p>
    <w:p w:rsidR="00E6769E" w:rsidRDefault="00E6769E">
      <w:pPr>
        <w:rPr>
          <w:rStyle w:val="cv"/>
        </w:rPr>
      </w:pPr>
      <w:r>
        <w:rPr>
          <w:rStyle w:val="cv"/>
        </w:rPr>
        <w:t>Další otázka, kterou bychom se chtěli zabývat, je: Co to znamená „ustav</w:t>
      </w:r>
      <w:r w:rsidR="004E1356">
        <w:rPr>
          <w:rStyle w:val="cv"/>
        </w:rPr>
        <w:t>ičná (ČEP – ‚každodenní‘) oběť“?</w:t>
      </w:r>
    </w:p>
    <w:p w:rsidR="00E6769E" w:rsidRDefault="00E6769E">
      <w:pPr>
        <w:rPr>
          <w:rStyle w:val="cv"/>
        </w:rPr>
      </w:pPr>
      <w:r>
        <w:rPr>
          <w:rStyle w:val="cv"/>
        </w:rPr>
        <w:t xml:space="preserve">Je psáno, že malý roh </w:t>
      </w:r>
      <w:r w:rsidR="00EE752C">
        <w:rPr>
          <w:rStyle w:val="cv"/>
        </w:rPr>
        <w:t>„zastaví ustavičnou oběť“ (v.11). V Da 8,11 se o malé</w:t>
      </w:r>
      <w:r w:rsidR="003E33A0">
        <w:rPr>
          <w:rStyle w:val="cv"/>
        </w:rPr>
        <w:t>m</w:t>
      </w:r>
      <w:r w:rsidR="00EE752C">
        <w:rPr>
          <w:rStyle w:val="cv"/>
        </w:rPr>
        <w:t xml:space="preserve"> rohu píše:</w:t>
      </w:r>
    </w:p>
    <w:p w:rsidR="00EE752C" w:rsidRDefault="00EE752C" w:rsidP="009E1BBB">
      <w:r w:rsidRPr="00D10D9B">
        <w:rPr>
          <w:rStyle w:val="cv"/>
          <w:color w:val="FF0000"/>
        </w:rPr>
        <w:t>Da 8,11: „</w:t>
      </w:r>
      <w:r w:rsidRPr="00D10D9B">
        <w:rPr>
          <w:color w:val="FF0000"/>
        </w:rPr>
        <w:t>Anobrž až k vojska toho knížeti zpjal se,</w:t>
      </w:r>
      <w:r w:rsidR="004E1356" w:rsidRPr="00D10D9B">
        <w:rPr>
          <w:color w:val="FF0000"/>
        </w:rPr>
        <w:t xml:space="preserve"> </w:t>
      </w:r>
      <w:r w:rsidRPr="00D10D9B">
        <w:rPr>
          <w:color w:val="FF0000"/>
        </w:rPr>
        <w:t>nebo od něho zastavena byla ustavičná obět, a zavržen příbytek svatyně Boží,“.</w:t>
      </w:r>
    </w:p>
    <w:p w:rsidR="00EE752C" w:rsidRDefault="00EE752C">
      <w:r>
        <w:t>Jednou z věcí, kterou udělá Řím, a zejména papežství, je, že „svrhne příbytek Boží a ustavičné oběti.“</w:t>
      </w:r>
    </w:p>
    <w:p w:rsidR="00D10D9B" w:rsidRPr="001B4650" w:rsidRDefault="00D10D9B" w:rsidP="00D10D9B">
      <w:pPr>
        <w:rPr>
          <w:color w:val="FF0000"/>
        </w:rPr>
      </w:pPr>
      <w:r w:rsidRPr="001B4650">
        <w:rPr>
          <w:color w:val="FF0000"/>
        </w:rPr>
        <w:t>Da 8,12: „Tak že vojsko to vydáno v převrácenost proti ustavičné oběti, a povrhlo pravdu na zemi, a což činilo, šťastně mu se dařilo.“</w:t>
      </w:r>
    </w:p>
    <w:p w:rsidR="00D10D9B" w:rsidRDefault="00D10D9B">
      <w:r>
        <w:lastRenderedPageBreak/>
        <w:t>Opět je řeč o papežství. A ve verši 13 je psáno:</w:t>
      </w:r>
    </w:p>
    <w:p w:rsidR="00D10D9B" w:rsidRPr="00881304" w:rsidRDefault="00D10D9B" w:rsidP="00D10D9B">
      <w:pPr>
        <w:rPr>
          <w:color w:val="FF0000"/>
        </w:rPr>
      </w:pPr>
      <w:r w:rsidRPr="00881304">
        <w:rPr>
          <w:color w:val="FF0000"/>
        </w:rPr>
        <w:t xml:space="preserve">Da 8,13: „Tedy slyšel jsem jednoho svatého mluvícího, a řekl ten svatý tomu, kterýž tajné věci v počtu maje, mluví: Dokudž toto vidění o oběti ustavičné, a převrácenost na zpuštění přivodící </w:t>
      </w:r>
      <w:r w:rsidRPr="00881304">
        <w:rPr>
          <w:rStyle w:val="Zvraznn"/>
          <w:color w:val="FF0000"/>
        </w:rPr>
        <w:t>trvati bude,</w:t>
      </w:r>
      <w:r w:rsidRPr="00881304">
        <w:rPr>
          <w:color w:val="FF0000"/>
        </w:rPr>
        <w:t xml:space="preserve"> a svaté služby vydávány budou i vojsko v pošlapání?“</w:t>
      </w:r>
    </w:p>
    <w:p w:rsidR="009E1BBB" w:rsidRDefault="009E1BBB" w:rsidP="009E1BBB">
      <w:r>
        <w:t>Co to je oběť ustavičná?</w:t>
      </w:r>
      <w:r w:rsidR="00881304">
        <w:t xml:space="preserve"> Musíme porozumět a pamatovat, že kontext </w:t>
      </w:r>
      <w:r w:rsidR="00BB0D98">
        <w:t>8.</w:t>
      </w:r>
      <w:r w:rsidR="00881304">
        <w:t>kapitoly Daniele je prostředí a jazyk svatyně. Ve Starém Zákoně se přinášela každodenní oběť. Ráno a večer byl obětován beránek a to představo</w:t>
      </w:r>
      <w:r w:rsidR="009E3628">
        <w:t>valo smíření a odpuštění skrze Z</w:t>
      </w:r>
      <w:r w:rsidR="00881304">
        <w:t>ástupce. To poukazovalo na Ježíše, Beránka Božího, který snímá hříchy světa.</w:t>
      </w:r>
    </w:p>
    <w:p w:rsidR="00881304" w:rsidRDefault="00881304" w:rsidP="009E1BBB">
      <w:r>
        <w:t xml:space="preserve">Když je tedy řečeno, že malý roh se pokusí zrušit a pošlape porozumění každodenní oběti, </w:t>
      </w:r>
      <w:r w:rsidR="00BB0D98">
        <w:t>znamená</w:t>
      </w:r>
      <w:r>
        <w:t xml:space="preserve"> to,</w:t>
      </w:r>
      <w:r w:rsidR="00BB0D98">
        <w:t xml:space="preserve"> že</w:t>
      </w:r>
      <w:r>
        <w:t xml:space="preserve"> </w:t>
      </w:r>
      <w:r w:rsidR="00BB0D98">
        <w:t>zatemní význam Ježíšovy služby</w:t>
      </w:r>
      <w:r w:rsidR="0008492D">
        <w:t xml:space="preserve"> a </w:t>
      </w:r>
      <w:r w:rsidR="00BB0D98">
        <w:t xml:space="preserve">Jeho </w:t>
      </w:r>
      <w:r w:rsidR="0008492D">
        <w:t>oběti</w:t>
      </w:r>
      <w:r w:rsidR="00BB0D98">
        <w:t>, kterou pro</w:t>
      </w:r>
      <w:r w:rsidR="0008492D">
        <w:t xml:space="preserve"> nás </w:t>
      </w:r>
      <w:r w:rsidR="00BB0D98">
        <w:t xml:space="preserve">přinesl </w:t>
      </w:r>
      <w:r w:rsidR="0008492D">
        <w:t xml:space="preserve">na Kalvárii. Mluví se zde o papežství, které </w:t>
      </w:r>
      <w:r w:rsidR="009E3628">
        <w:t xml:space="preserve">nesprávně </w:t>
      </w:r>
      <w:proofErr w:type="spellStart"/>
      <w:r w:rsidR="009E3628">
        <w:t>vykládalá</w:t>
      </w:r>
      <w:proofErr w:type="spellEnd"/>
      <w:r w:rsidR="0008492D">
        <w:t xml:space="preserve"> </w:t>
      </w:r>
      <w:r w:rsidR="00BB0D98">
        <w:t>evangelium a dílo, které pro nás</w:t>
      </w:r>
      <w:r w:rsidR="0008492D">
        <w:t xml:space="preserve"> Ježíš koná.</w:t>
      </w:r>
    </w:p>
    <w:p w:rsidR="0008492D" w:rsidRDefault="0008492D" w:rsidP="009E1BBB">
      <w:r>
        <w:t>V listu Židům je velmi jasně řečeno, kde je svatyně</w:t>
      </w:r>
      <w:r w:rsidR="004E1356">
        <w:t xml:space="preserve"> dnes a co dělá Ježíš jako náš V</w:t>
      </w:r>
      <w:r>
        <w:t>elekněz.</w:t>
      </w:r>
    </w:p>
    <w:p w:rsidR="0008492D" w:rsidRPr="00AB7EBA" w:rsidRDefault="0008492D" w:rsidP="009E1BBB">
      <w:pPr>
        <w:rPr>
          <w:rStyle w:val="cv"/>
          <w:color w:val="FF0000"/>
        </w:rPr>
      </w:pPr>
      <w:r w:rsidRPr="00AB7EBA">
        <w:rPr>
          <w:color w:val="FF0000"/>
        </w:rPr>
        <w:t>Žd 8,1</w:t>
      </w:r>
      <w:r w:rsidR="00AB7EBA" w:rsidRPr="00AB7EBA">
        <w:rPr>
          <w:color w:val="FF0000"/>
        </w:rPr>
        <w:t>.2</w:t>
      </w:r>
      <w:r w:rsidRPr="00AB7EBA">
        <w:rPr>
          <w:color w:val="FF0000"/>
        </w:rPr>
        <w:t>: „</w:t>
      </w:r>
      <w:r w:rsidR="00AB7EBA" w:rsidRPr="00AB7EBA">
        <w:rPr>
          <w:rStyle w:val="cv"/>
          <w:color w:val="FF0000"/>
        </w:rPr>
        <w:t xml:space="preserve">Ale summa toho mluvení </w:t>
      </w:r>
      <w:r w:rsidR="00AB7EBA" w:rsidRPr="00AB7EBA">
        <w:rPr>
          <w:rStyle w:val="Zvraznn"/>
          <w:color w:val="FF0000"/>
        </w:rPr>
        <w:t>jest,</w:t>
      </w:r>
      <w:r w:rsidR="00AB7EBA" w:rsidRPr="00AB7EBA">
        <w:rPr>
          <w:rStyle w:val="cv"/>
          <w:color w:val="FF0000"/>
        </w:rPr>
        <w:t xml:space="preserve"> že takového máme nejvyššího kněze {biskupa}, kterýž se posadil na pravici trůnu velebnosti v nebesích. 2 Služebník jsa svatyně, a pravého toho stánku, kterýž Pán vzdělal, a ne člověk.</w:t>
      </w:r>
      <w:r w:rsidRPr="00AB7EBA">
        <w:rPr>
          <w:rStyle w:val="cv"/>
          <w:color w:val="FF0000"/>
        </w:rPr>
        <w:t>“</w:t>
      </w:r>
    </w:p>
    <w:p w:rsidR="0008492D" w:rsidRDefault="0008492D" w:rsidP="009E1BBB">
      <w:pPr>
        <w:rPr>
          <w:rStyle w:val="cv"/>
        </w:rPr>
      </w:pPr>
      <w:r>
        <w:rPr>
          <w:rStyle w:val="cv"/>
        </w:rPr>
        <w:t>V</w:t>
      </w:r>
      <w:r w:rsidR="009E3628">
        <w:rPr>
          <w:rStyle w:val="cv"/>
        </w:rPr>
        <w:t xml:space="preserve"> tomto l</w:t>
      </w:r>
      <w:r>
        <w:rPr>
          <w:rStyle w:val="cv"/>
        </w:rPr>
        <w:t xml:space="preserve">istu je nám tedy řečeno, že Ježíš je v nebi a slouží v nebeské svatyni, nikoli v pozemské. </w:t>
      </w:r>
      <w:r w:rsidR="00AB7EBA">
        <w:rPr>
          <w:rStyle w:val="cv"/>
        </w:rPr>
        <w:t>Ve verš</w:t>
      </w:r>
      <w:r w:rsidR="003E33A0">
        <w:rPr>
          <w:rStyle w:val="cv"/>
        </w:rPr>
        <w:t>i</w:t>
      </w:r>
      <w:r w:rsidR="00AB7EBA">
        <w:rPr>
          <w:rStyle w:val="cv"/>
        </w:rPr>
        <w:t> 3 v osmé kapitole listu Židům čteme:</w:t>
      </w:r>
    </w:p>
    <w:p w:rsidR="00AB7EBA" w:rsidRPr="00AB7EBA" w:rsidRDefault="00AB7EBA" w:rsidP="009E1BBB">
      <w:pPr>
        <w:rPr>
          <w:color w:val="FF0000"/>
        </w:rPr>
      </w:pPr>
      <w:r w:rsidRPr="00AB7EBA">
        <w:rPr>
          <w:rStyle w:val="cv"/>
          <w:color w:val="FF0000"/>
        </w:rPr>
        <w:t>Žd 8,3: „Všeliký zajisté nejvyšší kněz {biskup} k obětování darů a obětí bývá ustanoven, a protož potřebí bylo, aby i tento měl, co by obětoval.</w:t>
      </w:r>
      <w:r>
        <w:rPr>
          <w:rStyle w:val="cv"/>
          <w:color w:val="FF0000"/>
        </w:rPr>
        <w:t xml:space="preserve"> 4 </w:t>
      </w:r>
      <w:r w:rsidRPr="00AB7EBA">
        <w:rPr>
          <w:color w:val="FF0000"/>
        </w:rPr>
        <w:t>Nebo kdyby byl na zemi, aniž by knězem byl, když by zůstávali ti kněží, kteříž obětují dary podlé zákona,</w:t>
      </w:r>
      <w:r>
        <w:rPr>
          <w:color w:val="FF0000"/>
        </w:rPr>
        <w:t xml:space="preserve"> 5 </w:t>
      </w:r>
      <w:r w:rsidRPr="00AB7EBA">
        <w:rPr>
          <w:color w:val="FF0000"/>
        </w:rPr>
        <w:t>Sloužíce podobenství a stínu nebeských věcí, jakož Mojžíšovi od Boha řečeno bylo, když dokonávati měl stánek: Hlediž, prý, abys udělal všecko ku podobenství, kteréžť jest ukázáno na této hoře.</w:t>
      </w:r>
      <w:r w:rsidRPr="00AB7EBA">
        <w:rPr>
          <w:rStyle w:val="cv"/>
          <w:color w:val="FF0000"/>
        </w:rPr>
        <w:t>“</w:t>
      </w:r>
    </w:p>
    <w:p w:rsidR="00AB7EBA" w:rsidRDefault="00AB7EBA" w:rsidP="009E1BBB">
      <w:r w:rsidRPr="00AB7EBA">
        <w:t>A verš 6</w:t>
      </w:r>
      <w:r>
        <w:t xml:space="preserve"> říká:</w:t>
      </w:r>
    </w:p>
    <w:p w:rsidR="00AB7EBA" w:rsidRPr="00096860" w:rsidRDefault="00AB7EBA" w:rsidP="009E1BBB">
      <w:pPr>
        <w:rPr>
          <w:rStyle w:val="cv"/>
          <w:color w:val="FF0000"/>
        </w:rPr>
      </w:pPr>
      <w:r w:rsidRPr="00096860">
        <w:rPr>
          <w:color w:val="FF0000"/>
        </w:rPr>
        <w:t>Žd 8,6: „</w:t>
      </w:r>
      <w:r w:rsidRPr="00096860">
        <w:rPr>
          <w:rStyle w:val="cv"/>
          <w:color w:val="FF0000"/>
        </w:rPr>
        <w:t xml:space="preserve">Nyní pak </w:t>
      </w:r>
      <w:r w:rsidRPr="00096860">
        <w:rPr>
          <w:rStyle w:val="Zvraznn"/>
          <w:color w:val="FF0000"/>
        </w:rPr>
        <w:t>tím</w:t>
      </w:r>
      <w:r w:rsidRPr="00096860">
        <w:rPr>
          <w:rStyle w:val="cv"/>
          <w:color w:val="FF0000"/>
        </w:rPr>
        <w:t xml:space="preserve"> důstojnějšího došel úřadu, čímž i lepší smlouvy prostředníkem jest, kterážto lepšími zaslíbeními jest utvrzena.“</w:t>
      </w:r>
    </w:p>
    <w:p w:rsidR="00AB7EBA" w:rsidRDefault="00AB7EBA" w:rsidP="009E1BBB">
      <w:pPr>
        <w:rPr>
          <w:rStyle w:val="cv"/>
        </w:rPr>
      </w:pPr>
      <w:r>
        <w:rPr>
          <w:rStyle w:val="cv"/>
        </w:rPr>
        <w:t xml:space="preserve">List Židům v kapitole 8 velmi jasně </w:t>
      </w:r>
      <w:r w:rsidR="009E3628">
        <w:rPr>
          <w:rStyle w:val="cv"/>
        </w:rPr>
        <w:t>uvádí</w:t>
      </w:r>
      <w:r>
        <w:rPr>
          <w:rStyle w:val="cv"/>
        </w:rPr>
        <w:t>, že existuje nebeská svatyně. Ježíš je Velekněz, který slouží pro nás, a Jeho oběť přináší spasení.</w:t>
      </w:r>
    </w:p>
    <w:p w:rsidR="00AB7EBA" w:rsidRDefault="00AB7EBA" w:rsidP="009E1BBB">
      <w:r>
        <w:rPr>
          <w:rStyle w:val="cv"/>
        </w:rPr>
        <w:t>Malý roh</w:t>
      </w:r>
      <w:r w:rsidR="005D056C">
        <w:rPr>
          <w:rStyle w:val="cv"/>
        </w:rPr>
        <w:t xml:space="preserve"> se pokusí zkreslit a nesprávně představit, co dělá Ježíš v nebi a </w:t>
      </w:r>
      <w:r w:rsidR="009E3628">
        <w:rPr>
          <w:rStyle w:val="cv"/>
        </w:rPr>
        <w:t>svrhne na zem</w:t>
      </w:r>
      <w:r w:rsidR="009E3628">
        <w:rPr>
          <w:rStyle w:val="cv"/>
        </w:rPr>
        <w:t xml:space="preserve"> </w:t>
      </w:r>
      <w:r w:rsidR="005D056C">
        <w:rPr>
          <w:rStyle w:val="cv"/>
        </w:rPr>
        <w:t xml:space="preserve">pravdu o Jeho oběti a Jeho smíření. </w:t>
      </w:r>
    </w:p>
    <w:p w:rsidR="00E21B10" w:rsidRDefault="005D056C">
      <w:r>
        <w:t>Jak byla zastavena („odebrána“ – ČSP)</w:t>
      </w:r>
      <w:r w:rsidR="00096860">
        <w:t xml:space="preserve"> tato ustavičná oběť? Jak papežství zastavilo </w:t>
      </w:r>
      <w:r w:rsidR="00E21B10">
        <w:t>tuto ustavičnou oběť?</w:t>
      </w:r>
    </w:p>
    <w:p w:rsidR="00EE752C" w:rsidRDefault="00E21B10">
      <w:r w:rsidRPr="00E21B10">
        <w:rPr>
          <w:b/>
        </w:rPr>
        <w:t>1.</w:t>
      </w:r>
      <w:r w:rsidR="00096860">
        <w:t>Především si povšimněte, že tam by</w:t>
      </w:r>
      <w:bookmarkStart w:id="0" w:name="_GoBack"/>
      <w:bookmarkEnd w:id="0"/>
      <w:r w:rsidR="00096860">
        <w:t xml:space="preserve">la </w:t>
      </w:r>
      <w:r w:rsidR="00096860" w:rsidRPr="00E21B10">
        <w:rPr>
          <w:b/>
        </w:rPr>
        <w:t>falešná svatyně</w:t>
      </w:r>
      <w:r w:rsidR="00096860">
        <w:t>. Katolická církev na zemi uchvátil</w:t>
      </w:r>
      <w:r w:rsidR="00BB0D98">
        <w:t>a</w:t>
      </w:r>
      <w:r w:rsidR="00096860">
        <w:t xml:space="preserve"> místo pravého Kristova svatostánku v nebesích. Jinak řečeno, katolická církev tvrdí, že spasení je pouze v církvi. A když nejste v církvi, tak nem</w:t>
      </w:r>
      <w:r w:rsidR="00BB0D98">
        <w:t>ůžete</w:t>
      </w:r>
      <w:r w:rsidR="00096860">
        <w:t xml:space="preserve"> být spaseni. Když tedy církev někoho vyloučila, tak tím v podstatě říkala: „Nejste spaseni.“</w:t>
      </w:r>
    </w:p>
    <w:p w:rsidR="00E21B10" w:rsidRPr="006F01AC" w:rsidRDefault="00F20679">
      <w:pPr>
        <w:rPr>
          <w:color w:val="00B050"/>
        </w:rPr>
      </w:pPr>
      <w:r w:rsidRPr="00BB0D98">
        <w:rPr>
          <w:color w:val="00B050"/>
        </w:rPr>
        <w:lastRenderedPageBreak/>
        <w:t>„</w:t>
      </w:r>
      <w:r w:rsidR="00AD39DA" w:rsidRPr="00BB0D98">
        <w:rPr>
          <w:color w:val="00B050"/>
        </w:rPr>
        <w:t>Existuje jedna univerzální Církev, mimo níž nemůže být vůbec nikdo spasen.</w:t>
      </w:r>
      <w:r w:rsidRPr="00BB0D98">
        <w:rPr>
          <w:color w:val="00B050"/>
        </w:rPr>
        <w:t>“</w:t>
      </w:r>
      <w:r w:rsidR="00AD39DA" w:rsidRPr="00BB0D98">
        <w:rPr>
          <w:color w:val="00B050"/>
        </w:rPr>
        <w:t xml:space="preserve"> Papež Inocenc III., ex cathedra. (čtvrtý Lateránský koncil, 1215).</w:t>
      </w:r>
    </w:p>
    <w:p w:rsidR="00F20679" w:rsidRDefault="00F20679">
      <w:r>
        <w:t>Kde je dnes naše svatyně, ve které nacházíme spásu? Není na zemi, není to církev, ale je v nebi, kde Kristus slouží jako náš Velekněz.</w:t>
      </w:r>
    </w:p>
    <w:p w:rsidR="007C4E35" w:rsidRDefault="007C4E35" w:rsidP="007C4E35">
      <w:proofErr w:type="gramStart"/>
      <w:r w:rsidRPr="00E21B10">
        <w:rPr>
          <w:b/>
        </w:rPr>
        <w:t>2.</w:t>
      </w:r>
      <w:r w:rsidR="00F20679" w:rsidRPr="00E21B10">
        <w:rPr>
          <w:b/>
        </w:rPr>
        <w:t>Falešná</w:t>
      </w:r>
      <w:proofErr w:type="gramEnd"/>
      <w:r w:rsidR="00F20679" w:rsidRPr="00E21B10">
        <w:rPr>
          <w:b/>
        </w:rPr>
        <w:t xml:space="preserve"> oběť</w:t>
      </w:r>
      <w:r w:rsidR="00F20679">
        <w:t xml:space="preserve">. Oběť mše </w:t>
      </w:r>
      <w:r w:rsidR="00E21B10">
        <w:t>byla ustanovena</w:t>
      </w:r>
      <w:r w:rsidR="00F20679">
        <w:t xml:space="preserve"> místo Kris</w:t>
      </w:r>
      <w:r>
        <w:t>tovy pravé oběti na Kalvárii.</w:t>
      </w:r>
    </w:p>
    <w:p w:rsidR="003C74EB" w:rsidRPr="006F01AC" w:rsidRDefault="00E108A9" w:rsidP="003C74EB">
      <w:pPr>
        <w:rPr>
          <w:i/>
          <w:color w:val="00B050"/>
        </w:rPr>
      </w:pPr>
      <w:r w:rsidRPr="00E108A9">
        <w:rPr>
          <w:color w:val="00B050"/>
        </w:rPr>
        <w:t>„P</w:t>
      </w:r>
      <w:r w:rsidR="003C74EB" w:rsidRPr="00E108A9">
        <w:rPr>
          <w:color w:val="00B050"/>
        </w:rPr>
        <w:t xml:space="preserve">ojem </w:t>
      </w:r>
      <w:r w:rsidRPr="00E108A9">
        <w:rPr>
          <w:color w:val="00B050"/>
        </w:rPr>
        <w:t>„každodenní“ – „nepřetržitá</w:t>
      </w:r>
      <w:r w:rsidR="003C74EB" w:rsidRPr="00E108A9">
        <w:rPr>
          <w:color w:val="00B050"/>
        </w:rPr>
        <w:t>“ – znamená ustavičnou kněžskou službu Krista v nebeské svatyni (Žd 7,25; 1 Jan 2,1) a pravé u</w:t>
      </w:r>
      <w:r w:rsidR="006F01AC">
        <w:rPr>
          <w:color w:val="00B050"/>
        </w:rPr>
        <w:t>ctívání Krista v době evangelia.</w:t>
      </w:r>
      <w:r w:rsidR="003C74EB" w:rsidRPr="00E108A9">
        <w:rPr>
          <w:color w:val="00B050"/>
        </w:rPr>
        <w:t xml:space="preserve"> </w:t>
      </w:r>
      <w:r w:rsidR="006F01AC" w:rsidRPr="00E108A9">
        <w:rPr>
          <w:color w:val="00B050"/>
        </w:rPr>
        <w:t>O</w:t>
      </w:r>
      <w:r w:rsidR="003C74EB" w:rsidRPr="00E108A9">
        <w:rPr>
          <w:color w:val="00B050"/>
        </w:rPr>
        <w:t>dstranění „každodenní“</w:t>
      </w:r>
      <w:r w:rsidRPr="00E108A9">
        <w:rPr>
          <w:color w:val="00B050"/>
        </w:rPr>
        <w:t xml:space="preserve"> oběti</w:t>
      </w:r>
      <w:r w:rsidR="003C74EB" w:rsidRPr="00E108A9">
        <w:rPr>
          <w:color w:val="00B050"/>
        </w:rPr>
        <w:t xml:space="preserve"> představuje povinné sjednocení ve viditelném kostele namísto dobrovolného sjednocení všech věřících v</w:t>
      </w:r>
      <w:r w:rsidRPr="00E108A9">
        <w:rPr>
          <w:color w:val="00B050"/>
        </w:rPr>
        <w:t> </w:t>
      </w:r>
      <w:r w:rsidR="003C74EB" w:rsidRPr="00E108A9">
        <w:rPr>
          <w:color w:val="00B050"/>
        </w:rPr>
        <w:t>K</w:t>
      </w:r>
      <w:r w:rsidRPr="00E108A9">
        <w:rPr>
          <w:color w:val="00B050"/>
        </w:rPr>
        <w:t>ristu.</w:t>
      </w:r>
      <w:r w:rsidR="003C74EB" w:rsidRPr="00E108A9">
        <w:rPr>
          <w:color w:val="00B050"/>
        </w:rPr>
        <w:t xml:space="preserve"> </w:t>
      </w:r>
      <w:r w:rsidRPr="00E108A9">
        <w:rPr>
          <w:color w:val="00B050"/>
        </w:rPr>
        <w:t xml:space="preserve">Vládne </w:t>
      </w:r>
      <w:r w:rsidR="003C74EB" w:rsidRPr="00E108A9">
        <w:rPr>
          <w:color w:val="00B050"/>
        </w:rPr>
        <w:t>autorita viditelné hlavy – papeže – namísto Krista, neviditeln</w:t>
      </w:r>
      <w:r w:rsidRPr="00E108A9">
        <w:rPr>
          <w:color w:val="00B050"/>
        </w:rPr>
        <w:t>é hlavy církve.</w:t>
      </w:r>
      <w:r w:rsidR="00DC0A3C">
        <w:rPr>
          <w:color w:val="00B050"/>
        </w:rPr>
        <w:t>“</w:t>
      </w:r>
      <w:r w:rsidR="006F01AC">
        <w:rPr>
          <w:color w:val="00B050"/>
        </w:rPr>
        <w:t xml:space="preserve"> </w:t>
      </w:r>
      <w:r w:rsidR="00DC0A3C" w:rsidRPr="006F01AC">
        <w:rPr>
          <w:i/>
          <w:color w:val="00B050"/>
        </w:rPr>
        <w:t xml:space="preserve"> </w:t>
      </w:r>
      <w:r w:rsidRPr="006F01AC">
        <w:rPr>
          <w:i/>
          <w:color w:val="00B050"/>
        </w:rPr>
        <w:t>(</w:t>
      </w:r>
      <w:r w:rsidR="003C74EB" w:rsidRPr="006F01AC">
        <w:rPr>
          <w:i/>
          <w:color w:val="00B050"/>
        </w:rPr>
        <w:t>Nichol, Francis D., The Seventh-day Adventist Bible Commentary, (</w:t>
      </w:r>
      <w:proofErr w:type="gramStart"/>
      <w:r w:rsidR="003C74EB" w:rsidRPr="006F01AC">
        <w:rPr>
          <w:i/>
          <w:color w:val="00B050"/>
        </w:rPr>
        <w:t>Washington, D.C.</w:t>
      </w:r>
      <w:proofErr w:type="gramEnd"/>
      <w:r w:rsidR="003C74EB" w:rsidRPr="006F01AC">
        <w:rPr>
          <w:i/>
          <w:color w:val="00B050"/>
        </w:rPr>
        <w:t>: Review and Herald Publishing Association) 1978.</w:t>
      </w:r>
    </w:p>
    <w:p w:rsidR="00DC0A3C" w:rsidRPr="00E108A9" w:rsidRDefault="007C4E35" w:rsidP="00DC0A3C">
      <w:pPr>
        <w:rPr>
          <w:color w:val="00B050"/>
        </w:rPr>
      </w:pPr>
      <w:proofErr w:type="gramStart"/>
      <w:r w:rsidRPr="00E21B10">
        <w:rPr>
          <w:b/>
        </w:rPr>
        <w:t>3.</w:t>
      </w:r>
      <w:r w:rsidR="003E33A0">
        <w:t>F</w:t>
      </w:r>
      <w:r w:rsidRPr="00E21B10">
        <w:rPr>
          <w:b/>
        </w:rPr>
        <w:t>alešné</w:t>
      </w:r>
      <w:proofErr w:type="gramEnd"/>
      <w:r w:rsidRPr="00E21B10">
        <w:rPr>
          <w:b/>
        </w:rPr>
        <w:t xml:space="preserve"> kněžství</w:t>
      </w:r>
      <w:r>
        <w:t>.</w:t>
      </w:r>
      <w:r w:rsidR="00A4698A">
        <w:t xml:space="preserve"> </w:t>
      </w:r>
      <w:r w:rsidR="00DC0A3C">
        <w:rPr>
          <w:color w:val="00B050"/>
        </w:rPr>
        <w:t>„</w:t>
      </w:r>
      <w:r w:rsidR="00DC0A3C">
        <w:rPr>
          <w:color w:val="00B050"/>
        </w:rPr>
        <w:t>Existuje</w:t>
      </w:r>
      <w:r w:rsidR="00DC0A3C" w:rsidRPr="00E108A9">
        <w:rPr>
          <w:color w:val="00B050"/>
        </w:rPr>
        <w:t xml:space="preserve"> hierarchie kněží místo přímého přístupu ke Kristu </w:t>
      </w:r>
      <w:r w:rsidR="00DC0A3C">
        <w:rPr>
          <w:color w:val="00B050"/>
        </w:rPr>
        <w:t>pro všechny věřící“.</w:t>
      </w:r>
      <w:r w:rsidR="006F01AC">
        <w:rPr>
          <w:color w:val="00B050"/>
        </w:rPr>
        <w:t xml:space="preserve"> (</w:t>
      </w:r>
      <w:proofErr w:type="spellStart"/>
      <w:r w:rsidR="006F01AC">
        <w:rPr>
          <w:color w:val="00B050"/>
        </w:rPr>
        <w:t>ibid</w:t>
      </w:r>
      <w:proofErr w:type="spellEnd"/>
      <w:r w:rsidR="006F01AC">
        <w:rPr>
          <w:color w:val="00B050"/>
        </w:rPr>
        <w:t>.)</w:t>
      </w:r>
    </w:p>
    <w:p w:rsidR="00F20679" w:rsidRDefault="00E21B10" w:rsidP="007C4E35">
      <w:r>
        <w:t>K</w:t>
      </w:r>
      <w:r w:rsidR="007C4E35">
        <w:t>něží</w:t>
      </w:r>
      <w:r>
        <w:t xml:space="preserve"> jsou</w:t>
      </w:r>
      <w:r w:rsidR="007C4E35" w:rsidRPr="007C4E35">
        <w:t xml:space="preserve"> </w:t>
      </w:r>
      <w:r w:rsidR="007C4E35">
        <w:t>lidé, kteří nemohou odpustit hříchy.</w:t>
      </w:r>
    </w:p>
    <w:p w:rsidR="007C4E35" w:rsidRDefault="007C4E35" w:rsidP="007C4E35">
      <w:r>
        <w:t>Kdo jediný může odpustit hříchy</w:t>
      </w:r>
      <w:r w:rsidR="00E21B10">
        <w:t>? Ježíš</w:t>
      </w:r>
      <w:r>
        <w:t xml:space="preserve">. Můžeme jít tedy přímo za Ježíšem, abychom dostali </w:t>
      </w:r>
      <w:r w:rsidR="00E21B10">
        <w:t>odpuštění. Nemusíme jít za kněžími</w:t>
      </w:r>
      <w:r>
        <w:t xml:space="preserve">, kteří jsou </w:t>
      </w:r>
      <w:r w:rsidR="006F01AC">
        <w:t xml:space="preserve">jen </w:t>
      </w:r>
      <w:r>
        <w:t>lidé.</w:t>
      </w:r>
    </w:p>
    <w:p w:rsidR="007C4E35" w:rsidRDefault="007C4E35" w:rsidP="007C4E35">
      <w:proofErr w:type="gramStart"/>
      <w:r w:rsidRPr="00E21B10">
        <w:rPr>
          <w:b/>
        </w:rPr>
        <w:t>4.</w:t>
      </w:r>
      <w:r w:rsidR="003E33A0" w:rsidRPr="003E33A0">
        <w:rPr>
          <w:b/>
        </w:rPr>
        <w:t>F</w:t>
      </w:r>
      <w:r w:rsidRPr="003E33A0">
        <w:rPr>
          <w:b/>
        </w:rPr>
        <w:t>alešné</w:t>
      </w:r>
      <w:proofErr w:type="gramEnd"/>
      <w:r w:rsidRPr="00E21B10">
        <w:rPr>
          <w:b/>
        </w:rPr>
        <w:t xml:space="preserve"> prostřednictví</w:t>
      </w:r>
      <w:r>
        <w:t xml:space="preserve">. </w:t>
      </w:r>
      <w:r w:rsidR="006F01AC">
        <w:t>P</w:t>
      </w:r>
      <w:r w:rsidR="006F01AC">
        <w:t>odle papežství</w:t>
      </w:r>
      <w:r w:rsidR="006F01AC">
        <w:t>, n</w:t>
      </w:r>
      <w:r>
        <w:t xml:space="preserve">ejenom Kristus </w:t>
      </w:r>
      <w:r w:rsidR="004F5373">
        <w:t>je náš Prostředník, ale Marie je prohlášena</w:t>
      </w:r>
      <w:r w:rsidR="006F01AC">
        <w:t xml:space="preserve"> za</w:t>
      </w:r>
      <w:r w:rsidR="004F5373">
        <w:t xml:space="preserve"> prostředn</w:t>
      </w:r>
      <w:r w:rsidR="006F01AC">
        <w:t xml:space="preserve">ici </w:t>
      </w:r>
      <w:r w:rsidR="00DC0A3C">
        <w:t>spolu</w:t>
      </w:r>
      <w:r w:rsidR="00DC0A3C">
        <w:t xml:space="preserve"> </w:t>
      </w:r>
      <w:r w:rsidR="004F5373">
        <w:t>s Kristem.</w:t>
      </w:r>
    </w:p>
    <w:p w:rsidR="00482161" w:rsidRDefault="004F5373" w:rsidP="007C4E35">
      <w:r w:rsidRPr="00E21B10">
        <w:rPr>
          <w:b/>
        </w:rPr>
        <w:t>5.</w:t>
      </w:r>
      <w:r w:rsidR="003E33A0" w:rsidRPr="003E33A0">
        <w:rPr>
          <w:b/>
        </w:rPr>
        <w:t>F</w:t>
      </w:r>
      <w:r w:rsidRPr="003E33A0">
        <w:rPr>
          <w:b/>
        </w:rPr>
        <w:t>alešný zástupce Krista</w:t>
      </w:r>
      <w:r w:rsidR="00222A75">
        <w:t>. Papež si přivlastnil místo Ducha svatého, jako neomylného</w:t>
      </w:r>
      <w:r w:rsidR="00DC0A3C">
        <w:t xml:space="preserve"> učitele Boží pravdy a pravého z</w:t>
      </w:r>
      <w:r w:rsidR="00222A75">
        <w:t>ástupce Krista a zemi.</w:t>
      </w:r>
      <w:r w:rsidR="00482161">
        <w:t xml:space="preserve"> Ježíš řekl Svým učedníkům: „Odcházím, ale nenechám vás osiřelé. Pošlu vám Ducha svatého. On Mě bude zastupovat a bude o Mně vydávat svědectví.“</w:t>
      </w:r>
    </w:p>
    <w:p w:rsidR="00C75BE7" w:rsidRDefault="00482161" w:rsidP="007C4E35">
      <w:r>
        <w:t>Avšak papež uchvátil místo Ducha svatého a mluví (aspoň to prohlašuje) jménem Pána Boha.</w:t>
      </w:r>
    </w:p>
    <w:p w:rsidR="00DC0A3C" w:rsidRPr="006F01AC" w:rsidRDefault="00C75BE7" w:rsidP="00DC0A3C">
      <w:pPr>
        <w:rPr>
          <w:i/>
          <w:color w:val="00B050"/>
        </w:rPr>
      </w:pPr>
      <w:proofErr w:type="gramStart"/>
      <w:r w:rsidRPr="00E21B10">
        <w:rPr>
          <w:b/>
        </w:rPr>
        <w:t>6.</w:t>
      </w:r>
      <w:r w:rsidR="003E33A0">
        <w:rPr>
          <w:b/>
        </w:rPr>
        <w:t>F</w:t>
      </w:r>
      <w:r w:rsidRPr="00E21B10">
        <w:rPr>
          <w:b/>
        </w:rPr>
        <w:t>alešný</w:t>
      </w:r>
      <w:proofErr w:type="gramEnd"/>
      <w:r w:rsidRPr="00E21B10">
        <w:rPr>
          <w:b/>
        </w:rPr>
        <w:t xml:space="preserve"> </w:t>
      </w:r>
      <w:r w:rsidR="00DC0A3C">
        <w:rPr>
          <w:b/>
        </w:rPr>
        <w:t>systém</w:t>
      </w:r>
      <w:r w:rsidRPr="00E21B10">
        <w:rPr>
          <w:b/>
        </w:rPr>
        <w:t xml:space="preserve"> spasení</w:t>
      </w:r>
      <w:r w:rsidR="00DC0A3C">
        <w:t xml:space="preserve">. </w:t>
      </w:r>
      <w:r w:rsidR="006F01AC">
        <w:t xml:space="preserve">Spasení je v tomto systému </w:t>
      </w:r>
      <w:r w:rsidR="00DC0A3C">
        <w:t>„</w:t>
      </w:r>
      <w:r w:rsidR="00DC0A3C" w:rsidRPr="00E108A9">
        <w:rPr>
          <w:color w:val="00B050"/>
        </w:rPr>
        <w:t>skrze skutky nařízené církví, místo spasení vírou v Krista, a zejména zpovědí a oběti mše, místo prostřednického díla Kristova, jako našeho velikého velekněze u nebeského soudu. Tento systém zcela odvrátil pozornost člověka od Krista a tak ho zbavil prospěchu z Jeho služby.</w:t>
      </w:r>
      <w:r w:rsidR="00DC0A3C">
        <w:rPr>
          <w:color w:val="00B050"/>
        </w:rPr>
        <w:t>“</w:t>
      </w:r>
      <w:r w:rsidR="006F01AC">
        <w:rPr>
          <w:color w:val="00B050"/>
        </w:rPr>
        <w:t xml:space="preserve"> </w:t>
      </w:r>
      <w:r w:rsidR="00DC0A3C" w:rsidRPr="006F01AC">
        <w:rPr>
          <w:i/>
          <w:color w:val="00B050"/>
        </w:rPr>
        <w:t>(</w:t>
      </w:r>
      <w:proofErr w:type="spellStart"/>
      <w:r w:rsidR="00DC0A3C" w:rsidRPr="006F01AC">
        <w:rPr>
          <w:i/>
          <w:color w:val="00B050"/>
        </w:rPr>
        <w:t>Nichol</w:t>
      </w:r>
      <w:proofErr w:type="spellEnd"/>
      <w:r w:rsidR="00DC0A3C" w:rsidRPr="006F01AC">
        <w:rPr>
          <w:i/>
          <w:color w:val="00B050"/>
        </w:rPr>
        <w:t>, Francis D., The Seventh-day Adventist Bible Commentary, (</w:t>
      </w:r>
      <w:proofErr w:type="gramStart"/>
      <w:r w:rsidR="00DC0A3C" w:rsidRPr="006F01AC">
        <w:rPr>
          <w:i/>
          <w:color w:val="00B050"/>
        </w:rPr>
        <w:t>Washington, D.C.</w:t>
      </w:r>
      <w:proofErr w:type="gramEnd"/>
      <w:r w:rsidR="00DC0A3C" w:rsidRPr="006F01AC">
        <w:rPr>
          <w:i/>
          <w:color w:val="00B050"/>
        </w:rPr>
        <w:t xml:space="preserve">: Review and </w:t>
      </w:r>
      <w:proofErr w:type="spellStart"/>
      <w:r w:rsidR="00DC0A3C" w:rsidRPr="006F01AC">
        <w:rPr>
          <w:i/>
          <w:color w:val="00B050"/>
        </w:rPr>
        <w:t>Herald</w:t>
      </w:r>
      <w:proofErr w:type="spellEnd"/>
      <w:r w:rsidR="00DC0A3C" w:rsidRPr="006F01AC">
        <w:rPr>
          <w:i/>
          <w:color w:val="00B050"/>
        </w:rPr>
        <w:t xml:space="preserve"> </w:t>
      </w:r>
      <w:proofErr w:type="spellStart"/>
      <w:r w:rsidR="00DC0A3C" w:rsidRPr="006F01AC">
        <w:rPr>
          <w:i/>
          <w:color w:val="00B050"/>
        </w:rPr>
        <w:t>Publishing</w:t>
      </w:r>
      <w:proofErr w:type="spellEnd"/>
      <w:r w:rsidR="00DC0A3C" w:rsidRPr="006F01AC">
        <w:rPr>
          <w:i/>
          <w:color w:val="00B050"/>
        </w:rPr>
        <w:t xml:space="preserve"> </w:t>
      </w:r>
      <w:proofErr w:type="spellStart"/>
      <w:r w:rsidR="00DC0A3C" w:rsidRPr="006F01AC">
        <w:rPr>
          <w:i/>
          <w:color w:val="00B050"/>
        </w:rPr>
        <w:t>Association</w:t>
      </w:r>
      <w:proofErr w:type="spellEnd"/>
      <w:r w:rsidR="00DC0A3C" w:rsidRPr="006F01AC">
        <w:rPr>
          <w:i/>
          <w:color w:val="00B050"/>
        </w:rPr>
        <w:t>) 1978.</w:t>
      </w:r>
      <w:r w:rsidR="006F01AC">
        <w:rPr>
          <w:i/>
          <w:color w:val="00B050"/>
        </w:rPr>
        <w:t>)</w:t>
      </w:r>
    </w:p>
    <w:p w:rsidR="00C75BE7" w:rsidRDefault="00C75BE7" w:rsidP="007C4E35"/>
    <w:p w:rsidR="00C75BE7" w:rsidRDefault="00C75BE7" w:rsidP="007C4E35">
      <w:r>
        <w:t xml:space="preserve">To nahradilo spasení z Boží milosti. A </w:t>
      </w:r>
      <w:r w:rsidR="007E3176">
        <w:t xml:space="preserve">především </w:t>
      </w:r>
      <w:r>
        <w:t>to byl bod, který roznítil Protestantskou reformaci.</w:t>
      </w:r>
    </w:p>
    <w:p w:rsidR="00C75BE7" w:rsidRDefault="00C75BE7" w:rsidP="007C4E35">
      <w:r>
        <w:t>Bible jasně říká, že jsme spaseni milostí skrze víru v Krista, a nikoliv skrze církev ani odpuštěním od kněze. Můžeme jít přímo k Ježíši, našemu Veleknězi, který pro nás slouží v nebeské svatyni.</w:t>
      </w:r>
    </w:p>
    <w:p w:rsidR="00C75BE7" w:rsidRDefault="00C75BE7" w:rsidP="007C4E35">
      <w:r>
        <w:t>Daniel 8 identifikuje mocnost, která bude vládnout až do konce času</w:t>
      </w:r>
      <w:r w:rsidR="007E3176">
        <w:t>,</w:t>
      </w:r>
      <w:r w:rsidR="00672EFF">
        <w:t xml:space="preserve"> překroutí pravdu o Kristově </w:t>
      </w:r>
      <w:r w:rsidR="00DC0A3C">
        <w:t xml:space="preserve">oběti a Jeho velekněžské službě, jak </w:t>
      </w:r>
      <w:r w:rsidR="00672EFF">
        <w:t>bylo zde zdůrazněno.</w:t>
      </w:r>
    </w:p>
    <w:p w:rsidR="000B518B" w:rsidRDefault="000B518B" w:rsidP="000B518B"/>
    <w:p w:rsidR="000B518B" w:rsidRPr="000B518B" w:rsidRDefault="000B518B" w:rsidP="000B518B">
      <w:pPr>
        <w:rPr>
          <w:b/>
        </w:rPr>
      </w:pPr>
      <w:r w:rsidRPr="000B518B">
        <w:rPr>
          <w:b/>
        </w:rPr>
        <w:t>Středa – Očištění svatyně</w:t>
      </w:r>
    </w:p>
    <w:p w:rsidR="00672EFF" w:rsidRDefault="00672EFF" w:rsidP="007C4E35">
      <w:r>
        <w:lastRenderedPageBreak/>
        <w:t xml:space="preserve">Ale potom verš </w:t>
      </w:r>
      <w:r w:rsidR="007E3176">
        <w:t>Da 8,</w:t>
      </w:r>
      <w:r>
        <w:t>14 říká:</w:t>
      </w:r>
    </w:p>
    <w:p w:rsidR="00672EFF" w:rsidRPr="00672EFF" w:rsidRDefault="00672EFF" w:rsidP="007C4E35">
      <w:pPr>
        <w:rPr>
          <w:color w:val="FF0000"/>
        </w:rPr>
      </w:pPr>
      <w:r w:rsidRPr="00672EFF">
        <w:rPr>
          <w:color w:val="FF0000"/>
        </w:rPr>
        <w:t xml:space="preserve">Da 8,14: „A řekli mi: Až do dvou tisíc a tří set večerů a jiter, </w:t>
      </w:r>
      <w:r w:rsidRPr="00DC0A3C">
        <w:rPr>
          <w:b/>
          <w:color w:val="FF0000"/>
          <w:u w:val="single"/>
        </w:rPr>
        <w:t>a přijdou k obnovení svému svaté služby</w:t>
      </w:r>
      <w:r w:rsidRPr="00672EFF">
        <w:rPr>
          <w:color w:val="FF0000"/>
        </w:rPr>
        <w:t>.“</w:t>
      </w:r>
    </w:p>
    <w:p w:rsidR="00F53989" w:rsidRPr="00FB5887" w:rsidRDefault="00F53989" w:rsidP="007C4E35">
      <w:pPr>
        <w:rPr>
          <w:color w:val="7030A0"/>
        </w:rPr>
      </w:pPr>
      <w:r w:rsidRPr="00FB5887">
        <w:rPr>
          <w:color w:val="7030A0"/>
        </w:rPr>
        <w:t xml:space="preserve">MPCZ – Da 8,14: „A řekl k němu: Až do dvou tisíc a tří set večerů-jiter; </w:t>
      </w:r>
      <w:r w:rsidRPr="00DC0A3C">
        <w:rPr>
          <w:b/>
          <w:color w:val="7030A0"/>
          <w:u w:val="single"/>
        </w:rPr>
        <w:t>pak bude svatyně</w:t>
      </w:r>
      <w:r w:rsidRPr="00FB5887">
        <w:rPr>
          <w:color w:val="7030A0"/>
        </w:rPr>
        <w:t xml:space="preserve"> </w:t>
      </w:r>
      <w:r w:rsidRPr="00FB5887">
        <w:rPr>
          <w:b/>
          <w:caps/>
          <w:color w:val="7030A0"/>
          <w:u w:val="single"/>
        </w:rPr>
        <w:t>očištěna</w:t>
      </w:r>
      <w:r w:rsidRPr="00FB5887">
        <w:rPr>
          <w:color w:val="7030A0"/>
        </w:rPr>
        <w:t>.“</w:t>
      </w:r>
    </w:p>
    <w:p w:rsidR="00F53989" w:rsidRPr="00FB5887" w:rsidRDefault="00F53989" w:rsidP="007C4E35">
      <w:pPr>
        <w:rPr>
          <w:color w:val="7030A0"/>
        </w:rPr>
      </w:pPr>
      <w:r w:rsidRPr="00FB5887">
        <w:rPr>
          <w:color w:val="7030A0"/>
        </w:rPr>
        <w:t xml:space="preserve">Hejčl – Da 8,14: „Odpověděl mu tedy: ‚Až do večera a jitra, dvou tisíc tří set dnů; </w:t>
      </w:r>
      <w:r w:rsidRPr="00AB4AB5">
        <w:rPr>
          <w:color w:val="7030A0"/>
          <w:u w:val="single"/>
        </w:rPr>
        <w:t xml:space="preserve">a </w:t>
      </w:r>
      <w:r w:rsidRPr="00AB4AB5">
        <w:rPr>
          <w:caps/>
          <w:color w:val="7030A0"/>
          <w:u w:val="single"/>
        </w:rPr>
        <w:t>očištěna</w:t>
      </w:r>
      <w:r w:rsidRPr="00AB4AB5">
        <w:rPr>
          <w:color w:val="7030A0"/>
          <w:u w:val="single"/>
        </w:rPr>
        <w:t xml:space="preserve"> bude svatyně</w:t>
      </w:r>
      <w:r w:rsidRPr="00FB5887">
        <w:rPr>
          <w:color w:val="7030A0"/>
        </w:rPr>
        <w:t>.‘“</w:t>
      </w:r>
    </w:p>
    <w:p w:rsidR="00672EFF" w:rsidRDefault="005B47A9" w:rsidP="007C4E35">
      <w:r>
        <w:t>Co znamená „o</w:t>
      </w:r>
      <w:r w:rsidR="00672EFF">
        <w:t>čištění“ svatyně?</w:t>
      </w:r>
    </w:p>
    <w:p w:rsidR="00F53989" w:rsidRDefault="00F53989" w:rsidP="007C4E35">
      <w:r>
        <w:t>Když mluvíme o očištění svatyně, tak toto dílo má dvě části. Očištění probíhá v nebi a také na zemi.</w:t>
      </w:r>
    </w:p>
    <w:p w:rsidR="00672EFF" w:rsidRDefault="00F53989" w:rsidP="007C4E35">
      <w:r>
        <w:t xml:space="preserve">Pokud jde o očištění </w:t>
      </w:r>
      <w:r w:rsidR="007E3176">
        <w:t>v nebi, tak to bude vykonáno po</w:t>
      </w:r>
      <w:r>
        <w:t xml:space="preserve"> zahájení velkého dne smíření, když vyznané hříchy Božích dětí budou vy</w:t>
      </w:r>
      <w:r w:rsidR="00361160">
        <w:t>m</w:t>
      </w:r>
      <w:r>
        <w:t>azány z nebeských záznamů</w:t>
      </w:r>
      <w:r w:rsidR="00361160">
        <w:t>.</w:t>
      </w:r>
    </w:p>
    <w:p w:rsidR="0051018D" w:rsidRDefault="0051018D" w:rsidP="007C4E35">
      <w:r>
        <w:t>Ve verši Da 8,14 je psáno:</w:t>
      </w:r>
    </w:p>
    <w:p w:rsidR="0051018D" w:rsidRPr="00672EFF" w:rsidRDefault="0051018D" w:rsidP="0051018D">
      <w:pPr>
        <w:rPr>
          <w:color w:val="FF0000"/>
        </w:rPr>
      </w:pPr>
      <w:r w:rsidRPr="00672EFF">
        <w:rPr>
          <w:color w:val="FF0000"/>
        </w:rPr>
        <w:t>Da 8,14: „A řekli mi: Až do dvou tisíc a tří set večerů a jiter, a přijdou k obnovení svému svaté služby.“</w:t>
      </w:r>
    </w:p>
    <w:p w:rsidR="0051018D" w:rsidRDefault="0051018D" w:rsidP="007C4E35">
      <w:r>
        <w:t xml:space="preserve">To oznamuje začátek této služby v nebi, kdy Ježíš </w:t>
      </w:r>
      <w:r w:rsidR="005B47A9">
        <w:t>o</w:t>
      </w:r>
      <w:r>
        <w:t>čistí záz</w:t>
      </w:r>
      <w:r w:rsidR="00FB5887">
        <w:t>namy hříchu těch, kdo je vyznali</w:t>
      </w:r>
      <w:r>
        <w:t>, kdo uvěřili v Ježíše. A toto dílo probíhá právě teď.</w:t>
      </w:r>
    </w:p>
    <w:p w:rsidR="0051018D" w:rsidRDefault="0051018D" w:rsidP="007C4E35">
      <w:r>
        <w:t>Avšak kromě tohoto díla očištění, které probíhá v nebeské svatyni, dílo očištění probíhá i na zemi.</w:t>
      </w:r>
    </w:p>
    <w:p w:rsidR="007E3176" w:rsidRDefault="0051018D" w:rsidP="007C4E35">
      <w:r>
        <w:t>Kolik dr</w:t>
      </w:r>
      <w:r w:rsidR="007E3176">
        <w:t>uhů svatyně je popsáno v Bibli?</w:t>
      </w:r>
    </w:p>
    <w:p w:rsidR="007E3176" w:rsidRDefault="00FB5887" w:rsidP="007C4E35">
      <w:r>
        <w:t xml:space="preserve">První je svatyně v nebi. Tam </w:t>
      </w:r>
      <w:r w:rsidR="00B50C5B">
        <w:t xml:space="preserve">Ježíš </w:t>
      </w:r>
      <w:r>
        <w:t xml:space="preserve">pro nás </w:t>
      </w:r>
      <w:r w:rsidR="00B50C5B">
        <w:t>koná dílo očištění. Avšak v Bibli se píše i o svatostánku na zemi za dnů Mojžíše. Bůh řekl Mojžíšovi, aby postavil svatostánek.</w:t>
      </w:r>
      <w:r w:rsidR="007E3176">
        <w:t xml:space="preserve"> </w:t>
      </w:r>
      <w:r w:rsidR="00B50C5B">
        <w:t>A tak máme nebeskou svatyni a svatyni na zemi.</w:t>
      </w:r>
    </w:p>
    <w:p w:rsidR="00B50C5B" w:rsidRDefault="00B50C5B" w:rsidP="007C4E35">
      <w:r>
        <w:t xml:space="preserve"> V Bibli se však mluví o Je</w:t>
      </w:r>
      <w:r w:rsidR="00764C3A">
        <w:t>žíši jako o Chrámu. Ježíš mluvil o Sobě a řekl:</w:t>
      </w:r>
    </w:p>
    <w:p w:rsidR="00FB5887" w:rsidRPr="007E3176" w:rsidRDefault="00B50C5B" w:rsidP="00764C3A">
      <w:pPr>
        <w:tabs>
          <w:tab w:val="left" w:pos="6650"/>
        </w:tabs>
        <w:rPr>
          <w:rStyle w:val="cv"/>
          <w:color w:val="FF0000"/>
        </w:rPr>
      </w:pPr>
      <w:r w:rsidRPr="00FB5887">
        <w:rPr>
          <w:color w:val="FF0000"/>
        </w:rPr>
        <w:t>J 2,19: „</w:t>
      </w:r>
      <w:r w:rsidRPr="00FB5887">
        <w:rPr>
          <w:rStyle w:val="cv"/>
          <w:color w:val="FF0000"/>
        </w:rPr>
        <w:t>Zrušte chrám tento, a ve třech dnech zase vzdělám jej.“</w:t>
      </w:r>
      <w:r w:rsidR="007E3176">
        <w:rPr>
          <w:rStyle w:val="cv"/>
          <w:color w:val="FF0000"/>
        </w:rPr>
        <w:t xml:space="preserve"> </w:t>
      </w:r>
      <w:r w:rsidR="007E3176">
        <w:rPr>
          <w:rStyle w:val="cv"/>
        </w:rPr>
        <w:t xml:space="preserve">– </w:t>
      </w:r>
      <w:r w:rsidR="00764C3A">
        <w:rPr>
          <w:rStyle w:val="cv"/>
        </w:rPr>
        <w:t>To je tedy třetí</w:t>
      </w:r>
      <w:r w:rsidR="00FB5887">
        <w:rPr>
          <w:rStyle w:val="cv"/>
        </w:rPr>
        <w:t xml:space="preserve"> chrám.</w:t>
      </w:r>
    </w:p>
    <w:p w:rsidR="00764C3A" w:rsidRDefault="00764C3A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 xml:space="preserve">Bible </w:t>
      </w:r>
      <w:r w:rsidR="00FB5887">
        <w:rPr>
          <w:rStyle w:val="cv"/>
        </w:rPr>
        <w:t xml:space="preserve">také říká, že </w:t>
      </w:r>
      <w:r>
        <w:rPr>
          <w:rStyle w:val="cv"/>
        </w:rPr>
        <w:t>věřící</w:t>
      </w:r>
      <w:r w:rsidR="00FB5887">
        <w:rPr>
          <w:rStyle w:val="cv"/>
        </w:rPr>
        <w:t xml:space="preserve"> jsou chrámem</w:t>
      </w:r>
      <w:r w:rsidR="0064191B">
        <w:rPr>
          <w:rStyle w:val="cv"/>
        </w:rPr>
        <w:t xml:space="preserve"> neboli svatyní.</w:t>
      </w:r>
      <w:r w:rsidR="0021708E">
        <w:rPr>
          <w:rStyle w:val="cv"/>
        </w:rPr>
        <w:t xml:space="preserve"> </w:t>
      </w:r>
      <w:r w:rsidR="0064191B">
        <w:rPr>
          <w:rStyle w:val="cv"/>
        </w:rPr>
        <w:t>A</w:t>
      </w:r>
      <w:r w:rsidR="0021708E">
        <w:rPr>
          <w:rStyle w:val="cv"/>
        </w:rPr>
        <w:t xml:space="preserve"> to je čtvrtý chrám.</w:t>
      </w:r>
    </w:p>
    <w:p w:rsidR="00FB5887" w:rsidRPr="0021708E" w:rsidRDefault="00764C3A" w:rsidP="00764C3A">
      <w:pPr>
        <w:tabs>
          <w:tab w:val="left" w:pos="6650"/>
        </w:tabs>
        <w:rPr>
          <w:rStyle w:val="cv"/>
          <w:color w:val="FF0000"/>
        </w:rPr>
      </w:pPr>
      <w:r w:rsidRPr="00FB5887">
        <w:rPr>
          <w:rStyle w:val="cv"/>
          <w:color w:val="FF0000"/>
        </w:rPr>
        <w:t>1.Kor 6,19: „Zdaliž nevíte, že tělo vaše jest chrám Ducha svatého v vás? Kteréhož máte od Boha, a nejste sami svoji.“</w:t>
      </w:r>
    </w:p>
    <w:p w:rsidR="00764C3A" w:rsidRDefault="0021708E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P</w:t>
      </w:r>
      <w:r w:rsidR="00764C3A">
        <w:rPr>
          <w:rStyle w:val="cv"/>
        </w:rPr>
        <w:t>átým</w:t>
      </w:r>
      <w:r>
        <w:rPr>
          <w:rStyle w:val="cv"/>
        </w:rPr>
        <w:t xml:space="preserve"> chrámem</w:t>
      </w:r>
      <w:r w:rsidR="00764C3A">
        <w:rPr>
          <w:rStyle w:val="cv"/>
        </w:rPr>
        <w:t xml:space="preserve"> je církev. </w:t>
      </w:r>
      <w:r w:rsidR="00FB5887">
        <w:rPr>
          <w:rStyle w:val="cv"/>
        </w:rPr>
        <w:t>V Bibli je psáno</w:t>
      </w:r>
      <w:r w:rsidR="00764C3A">
        <w:rPr>
          <w:rStyle w:val="cv"/>
        </w:rPr>
        <w:t xml:space="preserve"> o církvi jako o chrámu a my jsme živé kameny postavené na Ježíši, kameni úhelném.</w:t>
      </w:r>
    </w:p>
    <w:p w:rsidR="0021708E" w:rsidRPr="0021708E" w:rsidRDefault="0021708E" w:rsidP="00764C3A">
      <w:pPr>
        <w:tabs>
          <w:tab w:val="left" w:pos="6650"/>
        </w:tabs>
        <w:rPr>
          <w:rStyle w:val="cv"/>
          <w:color w:val="FF0000"/>
        </w:rPr>
      </w:pPr>
      <w:r w:rsidRPr="0021708E">
        <w:rPr>
          <w:rStyle w:val="cv"/>
          <w:color w:val="FF0000"/>
        </w:rPr>
        <w:t xml:space="preserve">Ef 2,20-22: „Vzdělaní na základ apoštolský a prorocký, kdež jest gruntovní úhelný kámen sám Ježíš Kristus, 21 Na němž všecko stavení příslušně vzdělané roste v chrám svatý v Pánu. 22 Na kterémž i vy spolu vzděláváte se v příbytek Boží, v Duchu </w:t>
      </w:r>
      <w:r w:rsidRPr="0021708E">
        <w:rPr>
          <w:rStyle w:val="Zvraznn"/>
          <w:color w:val="FF0000"/>
        </w:rPr>
        <w:t>svatém.</w:t>
      </w:r>
      <w:r w:rsidRPr="0021708E">
        <w:rPr>
          <w:rStyle w:val="Zvraznn"/>
          <w:i w:val="0"/>
          <w:color w:val="FF0000"/>
        </w:rPr>
        <w:t>“</w:t>
      </w:r>
    </w:p>
    <w:p w:rsidR="00764C3A" w:rsidRDefault="00764C3A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 xml:space="preserve">Když se tedy mluví o díle očištění, netýká se to jen očištění záznamu hříchu v nebi, ale také očištění a </w:t>
      </w:r>
      <w:r w:rsidR="007E6EC5">
        <w:rPr>
          <w:rStyle w:val="cv"/>
        </w:rPr>
        <w:t>upevnění pravdy na zemi skrze církev, skrze věřící, očištění srdce a života, a odrážení Kristova charakteru světu.</w:t>
      </w:r>
    </w:p>
    <w:p w:rsidR="0064191B" w:rsidRDefault="0064191B" w:rsidP="00764C3A">
      <w:pPr>
        <w:tabs>
          <w:tab w:val="left" w:pos="6650"/>
        </w:tabs>
        <w:rPr>
          <w:rStyle w:val="cv"/>
        </w:rPr>
      </w:pPr>
    </w:p>
    <w:p w:rsidR="0064191B" w:rsidRPr="0064191B" w:rsidRDefault="0064191B" w:rsidP="00764C3A">
      <w:pPr>
        <w:tabs>
          <w:tab w:val="left" w:pos="6650"/>
        </w:tabs>
        <w:rPr>
          <w:rStyle w:val="cv"/>
          <w:b/>
        </w:rPr>
      </w:pPr>
      <w:r w:rsidRPr="0064191B">
        <w:rPr>
          <w:rStyle w:val="cv"/>
          <w:b/>
        </w:rPr>
        <w:t>Čtvrtek – Prorocký časový plán</w:t>
      </w:r>
    </w:p>
    <w:p w:rsidR="007E6EC5" w:rsidRDefault="007E6EC5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Dílo očištění v nebi je provázeno dílem očištění na zemi. Když bude dílo oč</w:t>
      </w:r>
      <w:r w:rsidR="005B47A9">
        <w:rPr>
          <w:rStyle w:val="cv"/>
        </w:rPr>
        <w:t xml:space="preserve">ištění v nebi dokončeno¸ </w:t>
      </w:r>
      <w:r w:rsidR="00957787">
        <w:rPr>
          <w:rStyle w:val="cv"/>
        </w:rPr>
        <w:t>skončí</w:t>
      </w:r>
      <w:r w:rsidR="005B47A9">
        <w:rPr>
          <w:rStyle w:val="cv"/>
        </w:rPr>
        <w:t xml:space="preserve"> i</w:t>
      </w:r>
      <w:r>
        <w:rPr>
          <w:rStyle w:val="cv"/>
        </w:rPr>
        <w:t xml:space="preserve"> dílo očištění na zemi.</w:t>
      </w:r>
      <w:r w:rsidR="0064191B">
        <w:rPr>
          <w:rStyle w:val="cv"/>
        </w:rPr>
        <w:t xml:space="preserve"> </w:t>
      </w:r>
      <w:r w:rsidR="00794B45">
        <w:rPr>
          <w:rStyle w:val="cv"/>
        </w:rPr>
        <w:t>A</w:t>
      </w:r>
      <w:r>
        <w:rPr>
          <w:rStyle w:val="cv"/>
        </w:rPr>
        <w:t xml:space="preserve">ž Ježíš </w:t>
      </w:r>
      <w:r w:rsidR="00957787">
        <w:rPr>
          <w:rStyle w:val="cv"/>
        </w:rPr>
        <w:t>završí Svou</w:t>
      </w:r>
      <w:r>
        <w:rPr>
          <w:rStyle w:val="cv"/>
        </w:rPr>
        <w:t xml:space="preserve"> velekněžskou službu, toto dílo očištění, tak řekne:</w:t>
      </w:r>
    </w:p>
    <w:p w:rsidR="007E6EC5" w:rsidRPr="00AA317C" w:rsidRDefault="007E6EC5" w:rsidP="00764C3A">
      <w:pPr>
        <w:tabs>
          <w:tab w:val="left" w:pos="6650"/>
        </w:tabs>
        <w:rPr>
          <w:rStyle w:val="cv"/>
          <w:color w:val="FF0000"/>
        </w:rPr>
      </w:pPr>
      <w:r w:rsidRPr="00AA317C">
        <w:rPr>
          <w:rStyle w:val="cv"/>
          <w:color w:val="FF0000"/>
        </w:rPr>
        <w:t>Zj 22,12: „Kdo škodí, škoď ještě; a kdo smrdí, smrď ještě; a kdo jest spravedlivý, ospravedlni se ještě; a svatý posvěť se ještě.“</w:t>
      </w:r>
    </w:p>
    <w:p w:rsidR="00AF5C20" w:rsidRDefault="007E6EC5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Doba zkoušky bude uzavřena. Ježíš svleče velekněžské roucho</w:t>
      </w:r>
      <w:r w:rsidR="00AF5C20">
        <w:rPr>
          <w:rStyle w:val="cv"/>
        </w:rPr>
        <w:t>, a oblékne královské roucho a vrátí se zpět jako Král králů a Pán pánů. Jeho dílo Velekněze skončilo a nyní přichází jako Král, aby nás vzal domů.</w:t>
      </w:r>
    </w:p>
    <w:p w:rsidR="00AF5C20" w:rsidRDefault="00794B45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V 8.k</w:t>
      </w:r>
      <w:r w:rsidR="00AF5C20">
        <w:rPr>
          <w:rStyle w:val="cv"/>
        </w:rPr>
        <w:t>apitole knihy Daniel</w:t>
      </w:r>
      <w:r w:rsidRPr="00794B45">
        <w:rPr>
          <w:rStyle w:val="cv"/>
        </w:rPr>
        <w:t xml:space="preserve"> </w:t>
      </w:r>
      <w:r>
        <w:rPr>
          <w:rStyle w:val="cv"/>
        </w:rPr>
        <w:t>je tedy poukázáno</w:t>
      </w:r>
      <w:r w:rsidR="00AF5C20">
        <w:rPr>
          <w:rStyle w:val="cv"/>
        </w:rPr>
        <w:t xml:space="preserve"> nejen</w:t>
      </w:r>
      <w:r>
        <w:rPr>
          <w:rStyle w:val="cv"/>
        </w:rPr>
        <w:t xml:space="preserve"> na Médo-Persii</w:t>
      </w:r>
      <w:r w:rsidR="00AF5C20">
        <w:rPr>
          <w:rStyle w:val="cv"/>
        </w:rPr>
        <w:t xml:space="preserve">, Řecko a Řím, ale </w:t>
      </w:r>
      <w:r w:rsidR="00146EC1">
        <w:rPr>
          <w:rStyle w:val="cv"/>
        </w:rPr>
        <w:t>i na</w:t>
      </w:r>
      <w:r w:rsidR="00AF5C20">
        <w:rPr>
          <w:rStyle w:val="cv"/>
        </w:rPr>
        <w:t xml:space="preserve"> mocnost, která vládne, </w:t>
      </w:r>
      <w:r>
        <w:rPr>
          <w:rStyle w:val="cv"/>
        </w:rPr>
        <w:t>a</w:t>
      </w:r>
      <w:r w:rsidR="00AF5C20">
        <w:rPr>
          <w:rStyle w:val="cv"/>
        </w:rPr>
        <w:t xml:space="preserve"> bude přítomná neustále až do konce času</w:t>
      </w:r>
      <w:r w:rsidR="00146EC1">
        <w:rPr>
          <w:rStyle w:val="cv"/>
        </w:rPr>
        <w:t xml:space="preserve"> a bude chybně předst</w:t>
      </w:r>
      <w:r w:rsidR="00AF5C20">
        <w:rPr>
          <w:rStyle w:val="cv"/>
        </w:rPr>
        <w:t>avovat Ježíšovu oběť.</w:t>
      </w:r>
    </w:p>
    <w:p w:rsidR="00146EC1" w:rsidRDefault="00AF5C20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Současně je však řečeno, že v době konce bude zjevena pravda o tom, co Ježíš dělá jako náš Velekněz</w:t>
      </w:r>
      <w:r w:rsidR="00146EC1">
        <w:rPr>
          <w:rStyle w:val="cv"/>
        </w:rPr>
        <w:t xml:space="preserve">. A dílo očištění, které </w:t>
      </w:r>
      <w:r w:rsidR="00957787">
        <w:rPr>
          <w:rStyle w:val="cv"/>
        </w:rPr>
        <w:t>kon</w:t>
      </w:r>
      <w:r w:rsidR="00794B45">
        <w:rPr>
          <w:rStyle w:val="cv"/>
        </w:rPr>
        <w:t>á v nebi v před</w:t>
      </w:r>
      <w:r w:rsidR="00146EC1">
        <w:rPr>
          <w:rStyle w:val="cv"/>
        </w:rPr>
        <w:t>obrazném dnu smíření</w:t>
      </w:r>
      <w:r w:rsidR="00794B45">
        <w:rPr>
          <w:rStyle w:val="cv"/>
        </w:rPr>
        <w:t>,</w:t>
      </w:r>
      <w:r w:rsidR="00146EC1">
        <w:rPr>
          <w:rStyle w:val="cv"/>
        </w:rPr>
        <w:t xml:space="preserve"> bude Jeho lid prožívat na zemi jako mimořádné dílo očištění a oživení v srdcích a životech věřících.</w:t>
      </w:r>
    </w:p>
    <w:p w:rsidR="00146EC1" w:rsidRDefault="00146EC1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 xml:space="preserve">Tedy od Médo-Persie přes Řecko, Řím, papežství, </w:t>
      </w:r>
      <w:r w:rsidR="008D4629">
        <w:rPr>
          <w:rStyle w:val="cv"/>
        </w:rPr>
        <w:t xml:space="preserve">a </w:t>
      </w:r>
      <w:r>
        <w:rPr>
          <w:rStyle w:val="cv"/>
        </w:rPr>
        <w:t>očištění svatyně se dostáváme až do dnešní doby.</w:t>
      </w:r>
      <w:r w:rsidR="0017026B">
        <w:rPr>
          <w:rStyle w:val="cv"/>
        </w:rPr>
        <w:t xml:space="preserve"> Žijeme v závěrečné fázi Kristovy velekněžské služby. V Da 2, v Da 7 a zejména zde v kapitole 8 knihy Daniel, celé panorama historie, nám ukazuje, kde se nacházíme právě teď.</w:t>
      </w:r>
    </w:p>
    <w:p w:rsidR="0017026B" w:rsidRDefault="0017026B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Kniha Daniel 8 nemluví o začátku tohoto období 2300 dnů. Odpověď na otázku, kdy 2300 dnů začíná je v kapitole 9. A o tom budeme studovat příští týden.</w:t>
      </w:r>
    </w:p>
    <w:p w:rsidR="0017026B" w:rsidRDefault="0017026B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V tuto chvíli</w:t>
      </w:r>
      <w:r w:rsidR="00A61BCF">
        <w:rPr>
          <w:rStyle w:val="cv"/>
        </w:rPr>
        <w:t xml:space="preserve"> však</w:t>
      </w:r>
      <w:r>
        <w:rPr>
          <w:rStyle w:val="cv"/>
        </w:rPr>
        <w:t xml:space="preserve"> už rozumíme, co je to očištění </w:t>
      </w:r>
      <w:r w:rsidR="006763AE">
        <w:rPr>
          <w:rStyle w:val="cv"/>
        </w:rPr>
        <w:t xml:space="preserve">svatyně </w:t>
      </w:r>
      <w:r>
        <w:rPr>
          <w:rStyle w:val="cv"/>
        </w:rPr>
        <w:t>a čeho se týká</w:t>
      </w:r>
      <w:r w:rsidR="006763AE">
        <w:rPr>
          <w:rStyle w:val="cv"/>
        </w:rPr>
        <w:t>. Příště se do</w:t>
      </w:r>
      <w:r w:rsidR="00957787">
        <w:rPr>
          <w:rStyle w:val="cv"/>
        </w:rPr>
        <w:t>z</w:t>
      </w:r>
      <w:r w:rsidR="008D4629">
        <w:rPr>
          <w:rStyle w:val="cv"/>
        </w:rPr>
        <w:t>víme, kdy přesně to</w:t>
      </w:r>
      <w:r w:rsidR="006763AE">
        <w:rPr>
          <w:rStyle w:val="cv"/>
        </w:rPr>
        <w:t>to</w:t>
      </w:r>
      <w:r w:rsidR="008D4629">
        <w:rPr>
          <w:rStyle w:val="cv"/>
        </w:rPr>
        <w:t xml:space="preserve"> období</w:t>
      </w:r>
      <w:r w:rsidR="006763AE">
        <w:rPr>
          <w:rStyle w:val="cv"/>
        </w:rPr>
        <w:t xml:space="preserve"> začíná.</w:t>
      </w:r>
    </w:p>
    <w:p w:rsidR="006763AE" w:rsidRDefault="006763AE" w:rsidP="00764C3A">
      <w:pPr>
        <w:tabs>
          <w:tab w:val="left" w:pos="6650"/>
        </w:tabs>
        <w:rPr>
          <w:rStyle w:val="cv"/>
        </w:rPr>
      </w:pPr>
    </w:p>
    <w:p w:rsidR="006763AE" w:rsidRDefault="006763AE" w:rsidP="00764C3A">
      <w:pPr>
        <w:tabs>
          <w:tab w:val="left" w:pos="6650"/>
        </w:tabs>
        <w:rPr>
          <w:rStyle w:val="cv"/>
        </w:rPr>
      </w:pPr>
      <w:r>
        <w:rPr>
          <w:rStyle w:val="cv"/>
        </w:rPr>
        <w:t>Amen.</w:t>
      </w:r>
    </w:p>
    <w:p w:rsidR="006763AE" w:rsidRDefault="006763AE" w:rsidP="00764C3A">
      <w:pPr>
        <w:tabs>
          <w:tab w:val="left" w:pos="6650"/>
        </w:tabs>
        <w:rPr>
          <w:rStyle w:val="cv"/>
        </w:rPr>
      </w:pPr>
    </w:p>
    <w:p w:rsidR="005D1CB3" w:rsidRDefault="006763AE" w:rsidP="006F051F">
      <w:pPr>
        <w:tabs>
          <w:tab w:val="left" w:pos="6650"/>
        </w:tabs>
        <w:rPr>
          <w:rStyle w:val="cv"/>
        </w:rPr>
      </w:pPr>
      <w:r>
        <w:rPr>
          <w:rStyle w:val="cv"/>
        </w:rPr>
        <w:t xml:space="preserve">Děkuji vám, přátelé, že jste se k nám připojili </w:t>
      </w:r>
      <w:r w:rsidR="00957787">
        <w:rPr>
          <w:rStyle w:val="cv"/>
        </w:rPr>
        <w:t>při</w:t>
      </w:r>
      <w:r>
        <w:rPr>
          <w:rStyle w:val="cv"/>
        </w:rPr>
        <w:t xml:space="preserve"> studiu Sobotní školy. Těšíme se, že budeme spolu zase studovat příští týden.</w:t>
      </w:r>
    </w:p>
    <w:p w:rsidR="005D1CB3" w:rsidRPr="00053FF6" w:rsidRDefault="005D1CB3"/>
    <w:p w:rsidR="006B3993" w:rsidRDefault="006B3993"/>
    <w:sectPr w:rsidR="006B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2787C"/>
    <w:multiLevelType w:val="hybridMultilevel"/>
    <w:tmpl w:val="C278FD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558A0"/>
    <w:multiLevelType w:val="hybridMultilevel"/>
    <w:tmpl w:val="86FC1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46F6C"/>
    <w:multiLevelType w:val="hybridMultilevel"/>
    <w:tmpl w:val="86FC1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EA7"/>
    <w:rsid w:val="00024B81"/>
    <w:rsid w:val="00053FF6"/>
    <w:rsid w:val="00061B4A"/>
    <w:rsid w:val="00082A8B"/>
    <w:rsid w:val="0008492D"/>
    <w:rsid w:val="00094848"/>
    <w:rsid w:val="00096860"/>
    <w:rsid w:val="000A30B1"/>
    <w:rsid w:val="000A3CAA"/>
    <w:rsid w:val="000B518B"/>
    <w:rsid w:val="000B6469"/>
    <w:rsid w:val="000C03A2"/>
    <w:rsid w:val="00126440"/>
    <w:rsid w:val="00133317"/>
    <w:rsid w:val="0014073B"/>
    <w:rsid w:val="00144588"/>
    <w:rsid w:val="00146EC1"/>
    <w:rsid w:val="0017026B"/>
    <w:rsid w:val="001747A0"/>
    <w:rsid w:val="001911A6"/>
    <w:rsid w:val="001B4650"/>
    <w:rsid w:val="001C4D3F"/>
    <w:rsid w:val="001C70E4"/>
    <w:rsid w:val="001E50E0"/>
    <w:rsid w:val="001F49E3"/>
    <w:rsid w:val="001F6522"/>
    <w:rsid w:val="00212E29"/>
    <w:rsid w:val="00216544"/>
    <w:rsid w:val="0021708E"/>
    <w:rsid w:val="00222A75"/>
    <w:rsid w:val="00281869"/>
    <w:rsid w:val="002B4C70"/>
    <w:rsid w:val="002D0020"/>
    <w:rsid w:val="002D4C4F"/>
    <w:rsid w:val="002E63A5"/>
    <w:rsid w:val="002F3E40"/>
    <w:rsid w:val="002F4D75"/>
    <w:rsid w:val="00306178"/>
    <w:rsid w:val="00340469"/>
    <w:rsid w:val="00354A34"/>
    <w:rsid w:val="00361160"/>
    <w:rsid w:val="003B7178"/>
    <w:rsid w:val="003C74EB"/>
    <w:rsid w:val="003D5337"/>
    <w:rsid w:val="003E33A0"/>
    <w:rsid w:val="00403FC9"/>
    <w:rsid w:val="00431B46"/>
    <w:rsid w:val="00447665"/>
    <w:rsid w:val="00455469"/>
    <w:rsid w:val="00482161"/>
    <w:rsid w:val="004B0063"/>
    <w:rsid w:val="004E03DE"/>
    <w:rsid w:val="004E1356"/>
    <w:rsid w:val="004E4CA5"/>
    <w:rsid w:val="004F4BC2"/>
    <w:rsid w:val="004F5373"/>
    <w:rsid w:val="005011F4"/>
    <w:rsid w:val="00503B77"/>
    <w:rsid w:val="0051018D"/>
    <w:rsid w:val="0052458B"/>
    <w:rsid w:val="00534DED"/>
    <w:rsid w:val="00552635"/>
    <w:rsid w:val="005A54F0"/>
    <w:rsid w:val="005B47A9"/>
    <w:rsid w:val="005D056C"/>
    <w:rsid w:val="005D1CB3"/>
    <w:rsid w:val="00617BA7"/>
    <w:rsid w:val="00623158"/>
    <w:rsid w:val="0062413F"/>
    <w:rsid w:val="0064191B"/>
    <w:rsid w:val="006607C7"/>
    <w:rsid w:val="00672EFF"/>
    <w:rsid w:val="006763AE"/>
    <w:rsid w:val="0068605D"/>
    <w:rsid w:val="0069634D"/>
    <w:rsid w:val="00696944"/>
    <w:rsid w:val="006A22A8"/>
    <w:rsid w:val="006A5C5C"/>
    <w:rsid w:val="006B3993"/>
    <w:rsid w:val="006B62B9"/>
    <w:rsid w:val="006F01AC"/>
    <w:rsid w:val="006F051F"/>
    <w:rsid w:val="00701E17"/>
    <w:rsid w:val="007110B5"/>
    <w:rsid w:val="00737D9D"/>
    <w:rsid w:val="00753570"/>
    <w:rsid w:val="007573C8"/>
    <w:rsid w:val="00764C3A"/>
    <w:rsid w:val="00770C84"/>
    <w:rsid w:val="007730A8"/>
    <w:rsid w:val="00775585"/>
    <w:rsid w:val="00791B2C"/>
    <w:rsid w:val="00794B45"/>
    <w:rsid w:val="007A04C6"/>
    <w:rsid w:val="007C4E35"/>
    <w:rsid w:val="007D0317"/>
    <w:rsid w:val="007E3176"/>
    <w:rsid w:val="007E6EC5"/>
    <w:rsid w:val="007F3610"/>
    <w:rsid w:val="008438FB"/>
    <w:rsid w:val="0084785F"/>
    <w:rsid w:val="0085683E"/>
    <w:rsid w:val="008708CC"/>
    <w:rsid w:val="00875A90"/>
    <w:rsid w:val="00881304"/>
    <w:rsid w:val="00892D5C"/>
    <w:rsid w:val="008A60EF"/>
    <w:rsid w:val="008B380B"/>
    <w:rsid w:val="008B46EE"/>
    <w:rsid w:val="008D4629"/>
    <w:rsid w:val="008F357A"/>
    <w:rsid w:val="00907BF5"/>
    <w:rsid w:val="009426C8"/>
    <w:rsid w:val="00950B07"/>
    <w:rsid w:val="00951B82"/>
    <w:rsid w:val="00957787"/>
    <w:rsid w:val="0098440C"/>
    <w:rsid w:val="00985249"/>
    <w:rsid w:val="009A3D7C"/>
    <w:rsid w:val="009B3A99"/>
    <w:rsid w:val="009C7759"/>
    <w:rsid w:val="009D30E7"/>
    <w:rsid w:val="009E1BBB"/>
    <w:rsid w:val="009E3628"/>
    <w:rsid w:val="009E4ABB"/>
    <w:rsid w:val="00A03431"/>
    <w:rsid w:val="00A3140E"/>
    <w:rsid w:val="00A3254D"/>
    <w:rsid w:val="00A4698A"/>
    <w:rsid w:val="00A532E5"/>
    <w:rsid w:val="00A61BCF"/>
    <w:rsid w:val="00A93E54"/>
    <w:rsid w:val="00AA065B"/>
    <w:rsid w:val="00AA317C"/>
    <w:rsid w:val="00AA57F1"/>
    <w:rsid w:val="00AB4AB5"/>
    <w:rsid w:val="00AB7EBA"/>
    <w:rsid w:val="00AD300D"/>
    <w:rsid w:val="00AD39DA"/>
    <w:rsid w:val="00AD501C"/>
    <w:rsid w:val="00AF5C20"/>
    <w:rsid w:val="00B13CCE"/>
    <w:rsid w:val="00B441D3"/>
    <w:rsid w:val="00B4746D"/>
    <w:rsid w:val="00B50C5A"/>
    <w:rsid w:val="00B50C5B"/>
    <w:rsid w:val="00B671BF"/>
    <w:rsid w:val="00B70668"/>
    <w:rsid w:val="00BB064E"/>
    <w:rsid w:val="00BB0D98"/>
    <w:rsid w:val="00BB1379"/>
    <w:rsid w:val="00BB2BE4"/>
    <w:rsid w:val="00BD2FA5"/>
    <w:rsid w:val="00BF480A"/>
    <w:rsid w:val="00C059FA"/>
    <w:rsid w:val="00C5087B"/>
    <w:rsid w:val="00C54FE3"/>
    <w:rsid w:val="00C75BE7"/>
    <w:rsid w:val="00C877AD"/>
    <w:rsid w:val="00CA0634"/>
    <w:rsid w:val="00CA1EAC"/>
    <w:rsid w:val="00CB3880"/>
    <w:rsid w:val="00CC7FCE"/>
    <w:rsid w:val="00D10D9B"/>
    <w:rsid w:val="00D21938"/>
    <w:rsid w:val="00D24093"/>
    <w:rsid w:val="00D36E29"/>
    <w:rsid w:val="00D51CCD"/>
    <w:rsid w:val="00D62AB4"/>
    <w:rsid w:val="00D700E3"/>
    <w:rsid w:val="00D7308A"/>
    <w:rsid w:val="00D755EC"/>
    <w:rsid w:val="00D835B6"/>
    <w:rsid w:val="00DA219A"/>
    <w:rsid w:val="00DA69E9"/>
    <w:rsid w:val="00DC0A3C"/>
    <w:rsid w:val="00DC1A73"/>
    <w:rsid w:val="00DC27C2"/>
    <w:rsid w:val="00DD37DB"/>
    <w:rsid w:val="00DD7B80"/>
    <w:rsid w:val="00E108A9"/>
    <w:rsid w:val="00E21B10"/>
    <w:rsid w:val="00E24C9E"/>
    <w:rsid w:val="00E32C1D"/>
    <w:rsid w:val="00E3689D"/>
    <w:rsid w:val="00E6769E"/>
    <w:rsid w:val="00E67FE8"/>
    <w:rsid w:val="00E758F0"/>
    <w:rsid w:val="00E82538"/>
    <w:rsid w:val="00EA198C"/>
    <w:rsid w:val="00EB6A22"/>
    <w:rsid w:val="00EE752C"/>
    <w:rsid w:val="00F04DDD"/>
    <w:rsid w:val="00F135E6"/>
    <w:rsid w:val="00F20679"/>
    <w:rsid w:val="00F231E1"/>
    <w:rsid w:val="00F249EA"/>
    <w:rsid w:val="00F346EC"/>
    <w:rsid w:val="00F37542"/>
    <w:rsid w:val="00F46F15"/>
    <w:rsid w:val="00F4731E"/>
    <w:rsid w:val="00F534F4"/>
    <w:rsid w:val="00F53989"/>
    <w:rsid w:val="00F57835"/>
    <w:rsid w:val="00F62EA7"/>
    <w:rsid w:val="00F667EF"/>
    <w:rsid w:val="00F97160"/>
    <w:rsid w:val="00F97E57"/>
    <w:rsid w:val="00FA48E6"/>
    <w:rsid w:val="00FB5887"/>
    <w:rsid w:val="00FC0D1C"/>
    <w:rsid w:val="00FC25DA"/>
    <w:rsid w:val="00FC3978"/>
    <w:rsid w:val="00FC7EC3"/>
    <w:rsid w:val="00FD5F5A"/>
    <w:rsid w:val="00FE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E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133317"/>
  </w:style>
  <w:style w:type="character" w:customStyle="1" w:styleId="cisloversen">
    <w:name w:val="cisloversen"/>
    <w:basedOn w:val="Standardnpsmoodstavce"/>
    <w:rsid w:val="00552635"/>
  </w:style>
  <w:style w:type="character" w:styleId="Zvraznn">
    <w:name w:val="Emphasis"/>
    <w:basedOn w:val="Standardnpsmoodstavce"/>
    <w:uiPriority w:val="20"/>
    <w:qFormat/>
    <w:rsid w:val="00552635"/>
    <w:rPr>
      <w:i/>
      <w:iCs/>
    </w:rPr>
  </w:style>
  <w:style w:type="character" w:customStyle="1" w:styleId="verse-content--hover">
    <w:name w:val="verse-content--hover"/>
    <w:basedOn w:val="Standardnpsmoodstavce"/>
    <w:rsid w:val="00212E29"/>
  </w:style>
  <w:style w:type="character" w:customStyle="1" w:styleId="nalezenyvers">
    <w:name w:val="nalezenyvers"/>
    <w:basedOn w:val="Standardnpsmoodstavce"/>
    <w:rsid w:val="00431B46"/>
  </w:style>
  <w:style w:type="paragraph" w:styleId="Odstavecseseznamem">
    <w:name w:val="List Paragraph"/>
    <w:basedOn w:val="Normln"/>
    <w:uiPriority w:val="34"/>
    <w:qFormat/>
    <w:rsid w:val="001B465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7E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E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133317"/>
  </w:style>
  <w:style w:type="character" w:customStyle="1" w:styleId="cisloversen">
    <w:name w:val="cisloversen"/>
    <w:basedOn w:val="Standardnpsmoodstavce"/>
    <w:rsid w:val="00552635"/>
  </w:style>
  <w:style w:type="character" w:styleId="Zvraznn">
    <w:name w:val="Emphasis"/>
    <w:basedOn w:val="Standardnpsmoodstavce"/>
    <w:uiPriority w:val="20"/>
    <w:qFormat/>
    <w:rsid w:val="00552635"/>
    <w:rPr>
      <w:i/>
      <w:iCs/>
    </w:rPr>
  </w:style>
  <w:style w:type="character" w:customStyle="1" w:styleId="verse-content--hover">
    <w:name w:val="verse-content--hover"/>
    <w:basedOn w:val="Standardnpsmoodstavce"/>
    <w:rsid w:val="00212E29"/>
  </w:style>
  <w:style w:type="character" w:customStyle="1" w:styleId="nalezenyvers">
    <w:name w:val="nalezenyvers"/>
    <w:basedOn w:val="Standardnpsmoodstavce"/>
    <w:rsid w:val="00431B46"/>
  </w:style>
  <w:style w:type="paragraph" w:styleId="Odstavecseseznamem">
    <w:name w:val="List Paragraph"/>
    <w:basedOn w:val="Normln"/>
    <w:uiPriority w:val="34"/>
    <w:qFormat/>
    <w:rsid w:val="001B465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7E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15099-D975-4F41-AE5D-5B346C5E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13</Pages>
  <Words>4531</Words>
  <Characters>26738</Characters>
  <Application>Microsoft Office Word</Application>
  <DocSecurity>0</DocSecurity>
  <Lines>222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23</cp:revision>
  <dcterms:created xsi:type="dcterms:W3CDTF">2020-02-24T13:06:00Z</dcterms:created>
  <dcterms:modified xsi:type="dcterms:W3CDTF">2020-02-26T10:06:00Z</dcterms:modified>
</cp:coreProperties>
</file>