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styles.xml" ContentType="application/vnd.openxmlformats-officedocument.wordprocessingml.styles+xml"/>
  <Override PartName="/word/media/image2.png" ContentType="image/png"/>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Override PartName="/word/document.xml" ContentType="application/vnd.openxmlformats-officedocument.wordprocessingml.document.main+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b/>
          <w:b/>
          <w:sz w:val="32"/>
        </w:rPr>
      </w:pPr>
      <w:r>
        <w:rPr>
          <w:b/>
          <w:sz w:val="32"/>
        </w:rPr>
        <w:t>L 5 – Sedm pečetí</w:t>
      </w:r>
    </w:p>
    <w:p>
      <w:pPr>
        <w:pStyle w:val="Normal"/>
        <w:rPr/>
      </w:pPr>
      <w:r>
        <w:rPr/>
        <w:t>Kazatel: Doug Batchelor, kazatel a ředitel Amazing Facts</w:t>
      </w:r>
    </w:p>
    <w:p>
      <w:pPr>
        <w:pStyle w:val="Normal"/>
        <w:rPr/>
      </w:pPr>
      <w:r>
        <w:rPr/>
        <w:t>Moc se těším na naši dnešní Lekci, kde budeme studovat sedm pečetí. Ale to je vlastně nesprávný název, protože dnes se zaměříme na kapitolu 6 Knihy Zjevení, kde se probírá šest ze sedmi pečetí. Je zajímavé, že ve Zjevení je celá jedna kapitola mezi šestou a sedmou pečetí.</w:t>
      </w:r>
    </w:p>
    <w:p>
      <w:pPr>
        <w:pStyle w:val="Normal"/>
        <w:rPr/>
      </w:pPr>
      <w:r>
        <w:rPr/>
        <w:t>Vynasnažíme se však, abychom to probrali, jak nejlépe to půjde.</w:t>
      </w:r>
    </w:p>
    <w:p>
      <w:pPr>
        <w:pStyle w:val="Normal"/>
        <w:rPr/>
      </w:pPr>
      <w:r>
        <w:rPr/>
        <w:t>Začneme tím, že si přečteme základní verš, který je ze Zjevení 5,9.10.</w:t>
      </w:r>
    </w:p>
    <w:p>
      <w:pPr>
        <w:pStyle w:val="Normal"/>
        <w:rPr/>
      </w:pPr>
      <w:r>
        <w:rPr/>
      </w:r>
    </w:p>
    <w:p>
      <w:pPr>
        <w:pStyle w:val="Normal"/>
        <w:rPr>
          <w:b/>
          <w:b/>
        </w:rPr>
      </w:pPr>
      <w:r>
        <w:rPr>
          <w:b/>
        </w:rPr>
        <w:t>Základní verš:</w:t>
      </w:r>
    </w:p>
    <w:p>
      <w:pPr>
        <w:pStyle w:val="Normal"/>
        <w:rPr>
          <w:rStyle w:val="Cv"/>
          <w:color w:val="FF0000"/>
        </w:rPr>
      </w:pPr>
      <w:r>
        <w:rPr>
          <w:color w:val="FF0000"/>
        </w:rPr>
        <w:t>Zjevení 5,9.10: „</w:t>
      </w:r>
      <w:r>
        <w:rPr>
          <w:rStyle w:val="Cv"/>
          <w:color w:val="FF0000"/>
        </w:rPr>
        <w:t>A zpívali píseň novou, řkouce: Hoden jsi vzíti tu knihu, a otevříti pečeti její. Nebo jsi zabit, a vykoupils nás Bohu krví svou ze všelikého pokolení a jazyku a lidu i národu. 10 A učinil jsi nás Bohu našemu krále a kněží, a budeme kralovati na zemi.“</w:t>
      </w:r>
    </w:p>
    <w:p>
      <w:pPr>
        <w:pStyle w:val="Normal"/>
        <w:rPr>
          <w:rStyle w:val="Cv"/>
        </w:rPr>
      </w:pPr>
      <w:r>
        <w:rPr>
          <w:rStyle w:val="Cv"/>
        </w:rPr>
        <w:t xml:space="preserve">Mimochodem, pokud se ptáte, kde budou nakonec žít spravedliví, tak je to řečeno právě tady. Ježíš řekl: </w:t>
      </w:r>
      <w:r>
        <w:rPr>
          <w:rStyle w:val="Cv"/>
          <w:color w:val="7030A0"/>
        </w:rPr>
        <w:t xml:space="preserve">„Blahoslavení tiší, neboť oni dostanou zemi do dědictví.“ (ČSP: Mt 5,5) </w:t>
      </w:r>
      <w:r>
        <w:rPr>
          <w:rStyle w:val="Cv"/>
        </w:rPr>
        <w:t>Nový Jeruzalém sestoupí dolů a bude tady na zemi.</w:t>
      </w:r>
    </w:p>
    <w:p>
      <w:pPr>
        <w:pStyle w:val="Normal"/>
        <w:rPr>
          <w:rStyle w:val="Cv"/>
        </w:rPr>
      </w:pPr>
      <w:r>
        <w:rPr>
          <w:rStyle w:val="Cv"/>
        </w:rPr>
        <w:t xml:space="preserve">A dále je řečeno </w:t>
      </w:r>
      <w:r>
        <w:rPr>
          <w:rStyle w:val="Cv"/>
          <w:color w:val="FF0000"/>
        </w:rPr>
        <w:t>„A učinil jsi nás Bohu našemu krále a kněží“</w:t>
      </w:r>
      <w:r>
        <w:rPr>
          <w:rStyle w:val="Cv"/>
        </w:rPr>
        <w:t>. To je výraz, který je citován ze Starého Zákona, kdy Pán Bůh řekl dětem Izraele: „Povolal jsem vás, abyste byli národem králů a kněží.“</w:t>
      </w:r>
    </w:p>
    <w:p>
      <w:pPr>
        <w:pStyle w:val="Normal"/>
        <w:rPr>
          <w:rStyle w:val="Cv"/>
        </w:rPr>
      </w:pPr>
      <w:r>
        <w:rPr>
          <w:rStyle w:val="Cv"/>
        </w:rPr>
        <w:t>Ve Starém Zákoně najdete mnoho z Knihy Zjevení.</w:t>
      </w:r>
    </w:p>
    <w:p>
      <w:pPr>
        <w:pStyle w:val="Normal"/>
        <w:rPr>
          <w:rStyle w:val="Cv"/>
        </w:rPr>
      </w:pPr>
      <w:r>
        <w:rPr>
          <w:rStyle w:val="Cv"/>
        </w:rPr>
        <w:t>Ponořme se však do naší Lekce, abychom zjistili, co je těchto sedm pečetí, co znamenají, a co se o nich můžeme naučit.</w:t>
      </w:r>
    </w:p>
    <w:p>
      <w:pPr>
        <w:pStyle w:val="Normal"/>
        <w:rPr>
          <w:rStyle w:val="Cv"/>
        </w:rPr>
      </w:pPr>
      <w:r>
        <w:rPr>
          <w:rStyle w:val="Cv"/>
        </w:rPr>
        <w:t>Myslel jsem si, že by bylo vhodné, než se ponoříme do studia sedmi pečetí, abychom si řekli, co to je pečeť.</w:t>
      </w:r>
    </w:p>
    <w:p>
      <w:pPr>
        <w:pStyle w:val="Normal"/>
        <w:rPr>
          <w:rStyle w:val="Cv"/>
        </w:rPr>
      </w:pPr>
      <w:r>
        <w:rPr>
          <w:rStyle w:val="Cv"/>
        </w:rPr>
        <w:t>Na začátku kapitoly 5 jsme četli o knize (o svitku – ČSP), která má sedm pečetí. Ale nikdo na nebi, ani na zemi, ani pod zemí ji nemohl otevřít.</w:t>
      </w:r>
    </w:p>
    <w:p>
      <w:pPr>
        <w:pStyle w:val="Normal"/>
        <w:rPr>
          <w:rStyle w:val="Cv"/>
        </w:rPr>
      </w:pPr>
      <w:r>
        <w:rPr>
          <w:rStyle w:val="Cv"/>
        </w:rPr>
        <w:t xml:space="preserve">Jeden silný anděl volal mocným hlasem: </w:t>
      </w:r>
      <w:r>
        <w:rPr>
          <w:rStyle w:val="Cv"/>
          <w:color w:val="FF0000"/>
        </w:rPr>
        <w:t>„Kdo je hoden otevřít ten svitek a rozlomit jeho pečetě?“ (Zj 5,2)</w:t>
      </w:r>
    </w:p>
    <w:p>
      <w:pPr>
        <w:pStyle w:val="Normal"/>
        <w:rPr>
          <w:rStyle w:val="Cv"/>
        </w:rPr>
      </w:pPr>
      <w:r>
        <w:rPr>
          <w:rStyle w:val="Cv"/>
        </w:rPr>
        <w:t>Jan velmi plakal. Jeden ze starců však ukázal na Beránka, který byl zabitý. Byl to velmi zvláštní Beránek. Měl sedm rohů a sedm očí, ale to jsou všechno samozřejmě symboly. Mluví se zde o Kristu a o evangeliu. A jedině Beránek může otevřít pečetě.</w:t>
      </w:r>
    </w:p>
    <w:p>
      <w:pPr>
        <w:pStyle w:val="Normal"/>
        <w:rPr>
          <w:rStyle w:val="Cv"/>
        </w:rPr>
      </w:pPr>
      <w:r>
        <w:rPr>
          <w:rStyle w:val="Cv"/>
        </w:rPr>
        <w:t>Co jsou to pečetě?</w:t>
      </w:r>
    </w:p>
    <w:p>
      <w:pPr>
        <w:pStyle w:val="Normal"/>
        <w:rPr>
          <w:rStyle w:val="Cv"/>
        </w:rPr>
      </w:pPr>
      <w:r>
        <w:rPr>
          <w:rStyle w:val="Cv"/>
        </w:rPr>
        <w:t>Kdykoliv chcete porozumět Zjevení, co musíte udělat jako první? Modlit se, samozřejmě. A jít do Starého Zákona a hledat podobné pasáže. Zjevení je kaleidoskop starozákonních proroctví a knih.</w:t>
      </w:r>
    </w:p>
    <w:p>
      <w:pPr>
        <w:pStyle w:val="Normal"/>
        <w:rPr>
          <w:rStyle w:val="Cv"/>
        </w:rPr>
      </w:pPr>
      <w:r>
        <w:rPr>
          <w:rStyle w:val="Cv"/>
        </w:rPr>
        <w:t>Je ve Starém Zákoně místo, kde se nachází dokument s mnoha pečetěmi? Takový dokument je v knize Nehemiáš, v kapitole 9.</w:t>
      </w:r>
    </w:p>
    <w:p>
      <w:pPr>
        <w:pStyle w:val="Normal"/>
        <w:rPr>
          <w:rStyle w:val="Cv"/>
        </w:rPr>
      </w:pPr>
      <w:r>
        <w:rPr>
          <w:rStyle w:val="Cv"/>
        </w:rPr>
        <w:t>Boží lid se odvrátil od Pána Boha a byl odveden do Babylona.</w:t>
      </w:r>
    </w:p>
    <w:p>
      <w:pPr>
        <w:pStyle w:val="Normal"/>
        <w:rPr>
          <w:rStyle w:val="Cv"/>
        </w:rPr>
      </w:pPr>
      <w:r>
        <w:rPr>
          <w:rStyle w:val="Cv"/>
        </w:rPr>
        <w:t>Když se vrátili pod vedením Ezdráše a Nehemiáše, chtěli obnovit smlouvu a nedělat už chyby, kterých se dopouštěli dřív. Řekli: „Berme vážně náš závazek Bohu. Přijměme evangelium a podřiďme se smlouvě.“</w:t>
      </w:r>
    </w:p>
    <w:p>
      <w:pPr>
        <w:pStyle w:val="Normal"/>
        <w:rPr>
          <w:rStyle w:val="Cv"/>
        </w:rPr>
      </w:pPr>
      <w:r>
        <w:rPr>
          <w:rStyle w:val="Cv"/>
        </w:rPr>
        <w:t>A u Nehemiáše 9,38 čteme:</w:t>
      </w:r>
    </w:p>
    <w:p>
      <w:pPr>
        <w:pStyle w:val="Normal"/>
        <w:rPr>
          <w:rStyle w:val="Cv"/>
          <w:color w:val="FF0000"/>
        </w:rPr>
      </w:pPr>
      <w:r>
        <w:rPr>
          <w:rStyle w:val="Cv"/>
          <w:color w:val="FF0000"/>
        </w:rPr>
        <w:t>Neh 9,38: „Se vším však tím činíme smlouvu nepohnutelnou, i zapisujeme, kteréž potvrzují knížata naše, Levítové naši, i kněží naši.“</w:t>
      </w:r>
    </w:p>
    <w:p>
      <w:pPr>
        <w:pStyle w:val="Normal"/>
        <w:rPr>
          <w:rStyle w:val="Cv"/>
        </w:rPr>
      </w:pPr>
      <w:r>
        <w:rPr>
          <w:rStyle w:val="Cv"/>
        </w:rPr>
        <w:t>Pokračujme v kapitole 10. Ti, kdo dali svou pečeť na dokument, byli:</w:t>
      </w:r>
    </w:p>
    <w:p>
      <w:pPr>
        <w:pStyle w:val="Normal"/>
        <w:rPr>
          <w:rStyle w:val="Cv"/>
          <w:color w:val="FF0000"/>
        </w:rPr>
      </w:pPr>
      <w:r>
        <w:rPr>
          <w:rStyle w:val="Cv"/>
          <w:color w:val="FF0000"/>
        </w:rPr>
        <w:t>Neh 10,1: „Kteříž pak potvrzovali, byli tito: Nehemiáš“</w:t>
      </w:r>
      <w:r>
        <w:rPr>
          <w:rStyle w:val="Cv"/>
        </w:rPr>
        <w:t xml:space="preserve">- vůdce - </w:t>
      </w:r>
      <w:r>
        <w:rPr>
          <w:rStyle w:val="Cv"/>
          <w:color w:val="FF0000"/>
        </w:rPr>
        <w:t>„Tirsata, syn Chachaliášův, a Sedechiáš,…“</w:t>
      </w:r>
    </w:p>
    <w:p>
      <w:pPr>
        <w:pStyle w:val="Normal"/>
        <w:rPr/>
      </w:pPr>
      <w:r>
        <w:rPr/>
        <w:t>Nebudu je všechny číst, protože ani nevím, jestli bych správně vyslovil jejich jména. Jsou zde vyjmenovaní kněží, levíté, vůdcové, a další.</w:t>
      </w:r>
    </w:p>
    <w:p>
      <w:pPr>
        <w:pStyle w:val="Normal"/>
        <w:rPr/>
      </w:pPr>
      <w:r>
        <w:rPr/>
        <w:t>Vůdcové lidu, kteří se vrátili ze zajetí, řekli: „Učiňme smlouvu s Hospodinem.“</w:t>
      </w:r>
    </w:p>
    <w:p>
      <w:pPr>
        <w:pStyle w:val="Normal"/>
        <w:rPr/>
      </w:pPr>
      <w:r>
        <w:rPr/>
        <w:t>Vymysleli si novou smlouvu? Co to bylo za smlouvu, kterou uzavřeli? Podívejme se do Nehemiáše 10. To je příklad dokumentu, k němuž více lidí připojilo svou pečeť.</w:t>
      </w:r>
    </w:p>
    <w:p>
      <w:pPr>
        <w:pStyle w:val="Normal"/>
        <w:rPr/>
      </w:pPr>
      <w:r>
        <w:rPr/>
        <w:t>Přečtěme si Nehemiáše 10,29:</w:t>
      </w:r>
    </w:p>
    <w:p>
      <w:pPr>
        <w:pStyle w:val="Normal"/>
        <w:rPr>
          <w:rStyle w:val="Cv"/>
        </w:rPr>
      </w:pPr>
      <w:r>
        <w:rPr>
          <w:color w:val="FF0000"/>
        </w:rPr>
        <w:t>Neh 10,29: „</w:t>
      </w:r>
      <w:r>
        <w:rPr>
          <w:rStyle w:val="Cv"/>
          <w:color w:val="FF0000"/>
        </w:rPr>
        <w:t xml:space="preserve">Chopivše se </w:t>
      </w:r>
      <w:r>
        <w:rPr>
          <w:rStyle w:val="Emphasis"/>
          <w:color w:val="FF0000"/>
        </w:rPr>
        <w:t>téhož</w:t>
      </w:r>
      <w:r>
        <w:rPr>
          <w:rStyle w:val="Cv"/>
          <w:color w:val="FF0000"/>
        </w:rPr>
        <w:t xml:space="preserve"> s bratřími svými a těmi, kteříž byli přednější, přistupovali, prokletím a přísahou </w:t>
      </w:r>
      <w:r>
        <w:rPr>
          <w:rStyle w:val="Emphasis"/>
          <w:color w:val="FF0000"/>
        </w:rPr>
        <w:t>se</w:t>
      </w:r>
      <w:r>
        <w:rPr>
          <w:rStyle w:val="Cv"/>
          <w:color w:val="FF0000"/>
        </w:rPr>
        <w:t xml:space="preserve"> zavazujíce: Že budeme choditi v zákoně Božím, kterýž vydán jest skrze Mojžíše služebníka Božího,“ </w:t>
      </w:r>
      <w:r>
        <w:rPr>
          <w:rStyle w:val="Cv"/>
        </w:rPr>
        <w:t xml:space="preserve">– </w:t>
      </w:r>
      <w:r>
        <w:rPr/>
        <w:t xml:space="preserve">Přišli tedy s novou smlouvu? Nebo obnovili smlouvu starou? </w:t>
      </w:r>
      <w:r>
        <w:rPr>
          <w:color w:val="FF0000"/>
        </w:rPr>
        <w:t>– „</w:t>
      </w:r>
      <w:r>
        <w:rPr>
          <w:rStyle w:val="Cv"/>
          <w:color w:val="FF0000"/>
        </w:rPr>
        <w:t xml:space="preserve">Že budeme choditi v zákoně Božím, kterýž vydán jest skrze Mojžíše služebníka Božího, a ostříhati i plniti všecka přikázaní Hospodina Pána našeho, i soudy jeho, i ustanovení jeho; 30 Také že nebudeme dávati dcer svých národům zemí,“ </w:t>
      </w:r>
      <w:r>
        <w:rPr>
          <w:rStyle w:val="Cv"/>
        </w:rPr>
        <w:t xml:space="preserve">– Teď už říká přesně, jaké chyby dělali. – </w:t>
      </w:r>
      <w:r>
        <w:rPr>
          <w:rStyle w:val="Cv"/>
          <w:color w:val="FF0000"/>
        </w:rPr>
        <w:t xml:space="preserve">„ani dcer jejich bráti synům svým, 31 Ani od cizozemců, kteříž by nám přinášeli jaké koupě a jakékoli potravy v den sobotní na prodaj, přijímati v sobotu aneb v sváteční den, a že necháme </w:t>
      </w:r>
      <w:r>
        <w:rPr>
          <w:rStyle w:val="Emphasis"/>
          <w:color w:val="FF0000"/>
        </w:rPr>
        <w:t>rolí</w:t>
      </w:r>
      <w:r>
        <w:rPr>
          <w:rStyle w:val="Cv"/>
          <w:color w:val="FF0000"/>
        </w:rPr>
        <w:t xml:space="preserve"> sedmého léta, i všelikého dobývání dluhu.“ </w:t>
      </w:r>
      <w:r>
        <w:rPr>
          <w:rStyle w:val="Cv"/>
        </w:rPr>
        <w:t>– To je velmi zajímavé. Ve smlouvě, kterou obnovují, zdůrazňují konkrétní oblasti, kde dělali kompromisy v Zákoně. Tam je psáno, že každý sedmý rok mají nechat zemi odpočinout; že nemají nakupovat a prodávat v Sobotu. Teď říkají: „Obnovme smlouvu a berme ji opravdu vážně.“</w:t>
      </w:r>
    </w:p>
    <w:p>
      <w:pPr>
        <w:pStyle w:val="Normal"/>
        <w:rPr>
          <w:rStyle w:val="Cv"/>
        </w:rPr>
      </w:pPr>
      <w:r>
        <w:rPr>
          <w:rStyle w:val="Cv"/>
        </w:rPr>
        <w:t>Nepřijali novou smlouvu, ale obnovují tu, kterou Pán Bůh dal Mojžíšovi. Je to dokument, na kterém jsou pečetě mnoha lidí, kteří se zavázali k zachovávání Zákona.</w:t>
      </w:r>
    </w:p>
    <w:p>
      <w:pPr>
        <w:pStyle w:val="Normal"/>
        <w:keepNext w:val="true"/>
        <w:rPr/>
      </w:pPr>
      <w:r>
        <w:rPr>
          <w:rStyle w:val="Cv"/>
        </w:rPr>
        <w:t>Podívejme se na obrázek, jak asi vypadal svitek se sedmi pečetěmi.</w:t>
      </w:r>
    </w:p>
    <w:p>
      <w:pPr>
        <w:pStyle w:val="Normal"/>
        <w:rPr>
          <w:rStyle w:val="Cv"/>
        </w:rPr>
      </w:pPr>
      <w:r>
        <w:drawing>
          <wp:anchor behindDoc="0" distT="0" distB="0" distL="0" distR="0" simplePos="0" locked="0" layoutInCell="1" allowOverlap="1" relativeHeight="3">
            <wp:simplePos x="0" y="0"/>
            <wp:positionH relativeFrom="column">
              <wp:align>center</wp:align>
            </wp:positionH>
            <wp:positionV relativeFrom="paragraph">
              <wp:posOffset>635</wp:posOffset>
            </wp:positionV>
            <wp:extent cx="1453515" cy="1818640"/>
            <wp:effectExtent l="0" t="0" r="0" b="0"/>
            <wp:wrapTopAndBottom/>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53515" cy="1818640"/>
                    </a:xfrm>
                    <a:prstGeom prst="rect">
                      <a:avLst/>
                    </a:prstGeom>
                  </pic:spPr>
                </pic:pic>
              </a:graphicData>
            </a:graphic>
          </wp:anchor>
        </w:drawing>
      </w:r>
      <w:r>
        <w:rPr>
          <w:rStyle w:val="Cv"/>
        </w:rPr>
        <w:t>Toto je jen, jak si to asi představoval umělec. Pokaždé, když se otevřela nová pečeť, tak se otevřela nová kapitola.</w:t>
      </w:r>
    </w:p>
    <w:p>
      <w:pPr>
        <w:pStyle w:val="Normal"/>
        <w:rPr>
          <w:rStyle w:val="Cv"/>
        </w:rPr>
      </w:pPr>
      <w:r>
        <w:rPr>
          <w:rStyle w:val="Cv"/>
        </w:rPr>
        <w:t>A pak je tady další příklad, kde je jeden dokument, ale je zapečetěn sedmkrát, jakoby tam bylo sedm různých autorit, které brání, aby byl otevřen.</w:t>
      </w:r>
    </w:p>
    <w:p>
      <w:pPr>
        <w:pStyle w:val="Normal"/>
        <w:jc w:val="center"/>
        <w:rPr>
          <w:rStyle w:val="Cv"/>
        </w:rPr>
      </w:pPr>
      <w:r>
        <w:rPr/>
        <w:drawing>
          <wp:inline distT="0" distB="0" distL="0" distR="0">
            <wp:extent cx="3012440" cy="2230755"/>
            <wp:effectExtent l="0" t="0" r="0" b="0"/>
            <wp:docPr id="2" name="Obrázek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ázek 2" descr=""/>
                    <pic:cNvPicPr>
                      <a:picLocks noChangeAspect="1" noChangeArrowheads="1"/>
                    </pic:cNvPicPr>
                  </pic:nvPicPr>
                  <pic:blipFill>
                    <a:blip r:embed="rId3"/>
                    <a:srcRect l="33208" t="6715" r="4437" b="11184"/>
                    <a:stretch>
                      <a:fillRect/>
                    </a:stretch>
                  </pic:blipFill>
                  <pic:spPr bwMode="auto">
                    <a:xfrm>
                      <a:off x="0" y="0"/>
                      <a:ext cx="3012440" cy="2230755"/>
                    </a:xfrm>
                    <a:prstGeom prst="rect">
                      <a:avLst/>
                    </a:prstGeom>
                  </pic:spPr>
                </pic:pic>
              </a:graphicData>
            </a:graphic>
          </wp:inline>
        </w:drawing>
      </w:r>
    </w:p>
    <w:p>
      <w:pPr>
        <w:pStyle w:val="Normal"/>
        <w:rPr>
          <w:rStyle w:val="Cv"/>
        </w:rPr>
      </w:pPr>
      <w:r>
        <w:rPr>
          <w:rStyle w:val="Cv"/>
        </w:rPr>
        <w:t>Nejsem si úplně jistý, co tím měli na mysli. Ale víme, že pokaždé, když byla otevřena nová pečeť, je to jakoby se otevřela nová strana, kde je dáno více informací.</w:t>
      </w:r>
    </w:p>
    <w:p>
      <w:pPr>
        <w:pStyle w:val="Normal"/>
        <w:rPr>
          <w:rStyle w:val="Nalezenyvers"/>
        </w:rPr>
      </w:pPr>
      <w:r>
        <w:rPr>
          <w:rStyle w:val="Nalezenyvers"/>
        </w:rPr>
        <w:t>Je pečeť dobrá věc? Co mají zatracení v posledních dnech? Znamení šelmy. A co mají spasení? Boží pečeť. V tomto případě je pečeť něco dobrého.</w:t>
      </w:r>
    </w:p>
    <w:p>
      <w:pPr>
        <w:pStyle w:val="Normal"/>
        <w:rPr>
          <w:rStyle w:val="Nalezenyvers"/>
        </w:rPr>
      </w:pPr>
      <w:r>
        <w:rPr>
          <w:rStyle w:val="Nalezenyvers"/>
        </w:rPr>
        <w:t>Když úředník, král, nebo generál dával pečeť na nějaký list, či dokument, nikdo ho nesměl otevřít, pokud neměl potřebnou pravomoc.</w:t>
      </w:r>
    </w:p>
    <w:p>
      <w:pPr>
        <w:pStyle w:val="Normal"/>
        <w:rPr>
          <w:rStyle w:val="Nalezenyvers"/>
        </w:rPr>
      </w:pPr>
      <w:r>
        <w:rPr>
          <w:rStyle w:val="Nalezenyvers"/>
        </w:rPr>
        <w:t>Jestliže se někdo pokusil otevřít pečeť, aniž by k tomu měl pravomoc, mohl být popraven.</w:t>
      </w:r>
    </w:p>
    <w:p>
      <w:pPr>
        <w:pStyle w:val="Normal"/>
        <w:rPr>
          <w:rStyle w:val="Nalezenyvers"/>
        </w:rPr>
      </w:pPr>
      <w:r>
        <w:rPr>
          <w:rStyle w:val="Nalezenyvers"/>
        </w:rPr>
        <w:t>Jako příklad vám mohu uvést Davida, když měl aféru s Batšebou. Poslal po Uriášovi rozkazy generálovi Joábovi. A v listu byl v podstatě příkaz k popravě Uriáše: „Postav ho do nejtužší bitvy a stáhni se. Nekryj ho, aby byl zasažen a zemřel.“ David věděl, že Uriášovi může důvěřovat, a že Uriáš si dokument nepřečte, protože byl zapečetěn a jedině Joáb, generál, ho mohl otevřít.</w:t>
      </w:r>
    </w:p>
    <w:p>
      <w:pPr>
        <w:pStyle w:val="Normal"/>
        <w:rPr>
          <w:rStyle w:val="Nalezenyvers"/>
        </w:rPr>
      </w:pPr>
      <w:r>
        <w:rPr>
          <w:rStyle w:val="Nalezenyvers"/>
        </w:rPr>
        <w:t>David věděl, že Uriáš pečeť nezlomí, protože k tomu neměl pravomoc a doručí Joábovi tento dokument, ve kterém byl příkaz k jeho popravě.</w:t>
      </w:r>
    </w:p>
    <w:p>
      <w:pPr>
        <w:pStyle w:val="Normal"/>
        <w:rPr>
          <w:rStyle w:val="Nalezenyvers"/>
        </w:rPr>
      </w:pPr>
      <w:r>
        <w:rPr>
          <w:rStyle w:val="Nalezenyvers"/>
        </w:rPr>
        <w:t>A ve verši Zj 5,3 je psáno, že nikdo v nebi, kromě Beránka, neměl autoritu otevřít tuto knihu.</w:t>
      </w:r>
    </w:p>
    <w:p>
      <w:pPr>
        <w:pStyle w:val="Normal"/>
        <w:rPr>
          <w:rStyle w:val="Nalezenyvers"/>
        </w:rPr>
      </w:pPr>
      <w:r>
        <w:rPr>
          <w:rStyle w:val="Nalezenyvers"/>
        </w:rPr>
        <w:t>Kdosi řekl: „Toto je kniha života.“ Je to opravdu evangelium, ve kterém je obsažena kniha života a vypráví historii církve. Když začneme probírat pečetě, tak to uvidíme.</w:t>
      </w:r>
    </w:p>
    <w:p>
      <w:pPr>
        <w:pStyle w:val="Normal"/>
        <w:rPr/>
      </w:pPr>
      <w:r>
        <w:rPr/>
      </w:r>
    </w:p>
    <w:p>
      <w:pPr>
        <w:pStyle w:val="Normal"/>
        <w:rPr>
          <w:b/>
          <w:b/>
        </w:rPr>
      </w:pPr>
      <w:r>
        <w:rPr>
          <w:b/>
        </w:rPr>
        <w:t>Neděle – Otevření první pečetě</w:t>
      </w:r>
    </w:p>
    <w:p>
      <w:pPr>
        <w:pStyle w:val="Normal"/>
        <w:rPr/>
      </w:pPr>
      <w:r>
        <w:rPr/>
        <w:t>V části na neděli je otevřena první pečeť. A ve Zj 6,1.2 je psáno:</w:t>
      </w:r>
    </w:p>
    <w:p>
      <w:pPr>
        <w:pStyle w:val="Normal"/>
        <w:rPr>
          <w:rStyle w:val="Cv"/>
          <w:color w:val="FF0000"/>
        </w:rPr>
      </w:pPr>
      <w:r>
        <w:rPr>
          <w:color w:val="FF0000"/>
        </w:rPr>
        <w:t>Zj 6,1-2: „</w:t>
      </w:r>
      <w:r>
        <w:rPr>
          <w:rStyle w:val="Cv"/>
          <w:color w:val="FF0000"/>
        </w:rPr>
        <w:t xml:space="preserve">I viděl jsem, když otevřel ten Beránek jednu z těch pečetí, a slyšel jsem jedno ze čtyř zvířat,“ </w:t>
      </w:r>
      <w:r>
        <w:rPr>
          <w:rStyle w:val="Cv"/>
        </w:rPr>
        <w:t xml:space="preserve">– O těchto bytostech jsme četli dřív, že jsou okolo trůnu. – </w:t>
      </w:r>
      <w:r>
        <w:rPr>
          <w:rStyle w:val="Cv"/>
          <w:color w:val="FF0000"/>
        </w:rPr>
        <w:t xml:space="preserve">„ano praví, jako hlasem hromovým: Poď, a viz.“ </w:t>
      </w:r>
      <w:r>
        <w:rPr>
          <w:rStyle w:val="Cv"/>
        </w:rPr>
        <w:t xml:space="preserve">– Janovi je nyní ve vidění ukázáno, co je zjeveno v této první pečeti. – </w:t>
      </w:r>
      <w:r>
        <w:rPr>
          <w:rStyle w:val="Cv"/>
          <w:color w:val="FF0000"/>
        </w:rPr>
        <w:t>„2 I pohleděl jsem, a aj, kůň bílý, a ten, kterýž seděl na něm, měl lučiště. A dána jest jemu koruna, i vyjel, přemáhaje, a aby přemáhal.“</w:t>
      </w:r>
    </w:p>
    <w:p>
      <w:pPr>
        <w:pStyle w:val="Normal"/>
        <w:rPr>
          <w:rStyle w:val="Cv"/>
        </w:rPr>
      </w:pPr>
      <w:r>
        <w:rPr>
          <w:rStyle w:val="Cv"/>
        </w:rPr>
        <w:t>Asi jste už slyšeli o čtyřech jezdcích z Apokalypsy. Je zajímavé, že někteří lidé si myslí, že tito čtyři jezdci jsou viděním sami o sobě. Avšak čtyři jezdci jsou první čtyři pečetě ze sedmi. Přicházejí postupně v různých obdobích historie.</w:t>
      </w:r>
    </w:p>
    <w:p>
      <w:pPr>
        <w:pStyle w:val="Normal"/>
        <w:rPr>
          <w:rStyle w:val="Cv"/>
        </w:rPr>
      </w:pPr>
      <w:r>
        <w:rPr>
          <w:rStyle w:val="Cv"/>
        </w:rPr>
        <w:t>Dřív než se dostanu k tomu, co znamená první pečeť, si řekneme, proč to byli čtyři jezdci.</w:t>
      </w:r>
    </w:p>
    <w:p>
      <w:pPr>
        <w:pStyle w:val="Normal"/>
        <w:rPr>
          <w:rStyle w:val="Cv"/>
        </w:rPr>
      </w:pPr>
      <w:r>
        <w:rPr>
          <w:rStyle w:val="Cv"/>
        </w:rPr>
        <w:t>Když chcete porozumět Zjevení, co uděláte? Podívejte se na jiné místo v Bibli.</w:t>
      </w:r>
    </w:p>
    <w:p>
      <w:pPr>
        <w:pStyle w:val="Normal"/>
        <w:rPr>
          <w:rStyle w:val="Cv"/>
        </w:rPr>
      </w:pPr>
      <w:r>
        <w:rPr>
          <w:rStyle w:val="Cv"/>
        </w:rPr>
        <w:t>Za chvíli si přečteme o čtyřech koních, ale než vysvětlím prvního, podívejme se, co znamenají koně.</w:t>
      </w:r>
    </w:p>
    <w:p>
      <w:pPr>
        <w:pStyle w:val="Normal"/>
        <w:rPr>
          <w:rStyle w:val="Cv"/>
        </w:rPr>
      </w:pPr>
      <w:r>
        <w:rPr>
          <w:rStyle w:val="Cv"/>
        </w:rPr>
        <w:t>Nalistujte si knihu Zachariáš.</w:t>
      </w:r>
    </w:p>
    <w:p>
      <w:pPr>
        <w:pStyle w:val="Normal"/>
        <w:rPr>
          <w:rStyle w:val="Cv"/>
        </w:rPr>
      </w:pPr>
      <w:r>
        <w:rPr>
          <w:rStyle w:val="Cv"/>
        </w:rPr>
        <w:t>Zachariáš 1,8 začíná viděním koňů.</w:t>
      </w:r>
    </w:p>
    <w:p>
      <w:pPr>
        <w:pStyle w:val="Normal"/>
        <w:rPr>
          <w:rStyle w:val="Cv"/>
        </w:rPr>
      </w:pPr>
      <w:r>
        <w:rPr>
          <w:rStyle w:val="Cv"/>
          <w:color w:val="FF0000"/>
        </w:rPr>
        <w:t xml:space="preserve">Za 1,8: „Viděl jsem v noci, a aj, muž sedí na koni ryzím,“ </w:t>
      </w:r>
      <w:r>
        <w:rPr>
          <w:rStyle w:val="Cv"/>
        </w:rPr>
        <w:t xml:space="preserve">– Říká, jakou barvu kůň měl. – </w:t>
      </w:r>
      <w:r>
        <w:rPr>
          <w:rStyle w:val="Cv"/>
          <w:color w:val="FF0000"/>
        </w:rPr>
        <w:t>„kterýž stál mezi myrtovím, kteréž bylo v dolině, za ním pak koně ryzí, strakaté a bílé. 9 I řekl jsem: Kdo jsou tito, Pane můj? Řekl mi anděl ten, kterýž mluvil se mnou: Já ukáži tobě, kdo jsou tito.“</w:t>
      </w:r>
      <w:r>
        <w:rPr>
          <w:rStyle w:val="Cv"/>
        </w:rPr>
        <w:t xml:space="preserve"> – Víte, co zajímavého se tady děje? Prorok má symbolické vidění koní různých barev a ptá se anděla, co to znamená.</w:t>
      </w:r>
    </w:p>
    <w:p>
      <w:pPr>
        <w:pStyle w:val="Normal"/>
        <w:rPr>
          <w:rStyle w:val="Cv"/>
        </w:rPr>
      </w:pPr>
      <w:r>
        <w:rPr>
          <w:rStyle w:val="Cv"/>
        </w:rPr>
        <w:t>A právě to se děje ve Zjevení: Prorok Jan má vidění v symbolickém jazyce. Má vidění koní různých barev a ptá se anděla, co to znamená.</w:t>
      </w:r>
    </w:p>
    <w:p>
      <w:pPr>
        <w:pStyle w:val="Normal"/>
        <w:rPr>
          <w:rStyle w:val="Cv"/>
        </w:rPr>
      </w:pPr>
      <w:r>
        <w:rPr>
          <w:rStyle w:val="Cv"/>
        </w:rPr>
        <w:t>To se neděje tak často. Musí tam být nějaká souvislost.</w:t>
      </w:r>
    </w:p>
    <w:p>
      <w:pPr>
        <w:pStyle w:val="Normal"/>
        <w:rPr>
          <w:rStyle w:val="Cv"/>
        </w:rPr>
      </w:pPr>
      <w:r>
        <w:rPr>
          <w:rStyle w:val="Cv"/>
        </w:rPr>
        <w:t>Kdo to jsou?</w:t>
      </w:r>
    </w:p>
    <w:p>
      <w:pPr>
        <w:pStyle w:val="Normal"/>
        <w:rPr>
          <w:rStyle w:val="Cv"/>
          <w:color w:val="FF0000"/>
        </w:rPr>
      </w:pPr>
      <w:r>
        <w:rPr>
          <w:rStyle w:val="Cv"/>
          <w:color w:val="FF0000"/>
        </w:rPr>
        <w:t>„</w:t>
      </w:r>
      <w:r>
        <w:rPr>
          <w:rStyle w:val="Cv"/>
          <w:color w:val="FF0000"/>
        </w:rPr>
        <w:t>10 Tedy odpovídaje muž ten, kterýž stál mezi myrtovím, řekl: Tito jsou, kteréž poslal Hospodin, aby zchodili zemi.“</w:t>
      </w:r>
    </w:p>
    <w:p>
      <w:pPr>
        <w:pStyle w:val="Normal"/>
        <w:rPr>
          <w:rStyle w:val="Cv"/>
        </w:rPr>
      </w:pPr>
      <w:r>
        <w:rPr>
          <w:rStyle w:val="Cv"/>
        </w:rPr>
        <w:t>Číslo čtyři v Bibli obyčejně označuje čtyři body kompasu. Bible např. říká: „Pán Bůh pošle Své anděly do čtyř úhlů země, aby shromáždili Jeho vyvolené.“ To je sever, jih, východ, západ.</w:t>
      </w:r>
    </w:p>
    <w:p>
      <w:pPr>
        <w:pStyle w:val="Normal"/>
        <w:rPr>
          <w:rStyle w:val="Cv"/>
        </w:rPr>
      </w:pPr>
      <w:r>
        <w:rPr/>
      </w:r>
    </w:p>
    <w:p>
      <w:pPr>
        <w:pStyle w:val="Normal"/>
        <w:rPr>
          <w:rStyle w:val="Cv"/>
        </w:rPr>
      </w:pPr>
      <w:r>
        <w:rPr>
          <w:rStyle w:val="Cv"/>
        </w:rPr>
        <w:t>Přečtu vám další verš:</w:t>
      </w:r>
    </w:p>
    <w:p>
      <w:pPr>
        <w:pStyle w:val="Normal"/>
        <w:rPr>
          <w:rStyle w:val="Cv"/>
        </w:rPr>
      </w:pPr>
      <w:r>
        <w:rPr>
          <w:rStyle w:val="Cv"/>
          <w:color w:val="FF0000"/>
        </w:rPr>
        <w:t xml:space="preserve">Za 6,1: „Potom opět pozdvihna očí svých, viděl jsem, a aj, čtyři vozové vycházeli z prostředku dvou hor, hory pak ty byly hory ocelivé. 2 V prvním voze byli koni ryzí, a v druhém voze byli koni vraní, </w:t>
      </w:r>
      <w:r>
        <w:rPr>
          <w:color w:val="FF0000"/>
        </w:rPr>
        <w:t>3 V</w:t>
      </w:r>
      <w:r>
        <w:rPr>
          <w:rStyle w:val="Cv"/>
          <w:color w:val="FF0000"/>
        </w:rPr>
        <w:t xml:space="preserve"> voze pak třetím koni bílí, a v voze čtvrtém koni strakatí </w:t>
      </w:r>
      <w:r>
        <w:rPr>
          <w:rStyle w:val="Emphasis"/>
          <w:color w:val="FF0000"/>
        </w:rPr>
        <w:t>a</w:t>
      </w:r>
      <w:r>
        <w:rPr>
          <w:rStyle w:val="Cv"/>
          <w:color w:val="FF0000"/>
        </w:rPr>
        <w:t xml:space="preserve"> hnědí.“ </w:t>
      </w:r>
      <w:r>
        <w:rPr>
          <w:rStyle w:val="Cv"/>
        </w:rPr>
        <w:t>– To je velmi podobné, kromě toho, že Zjevení má čtyři koně a tady jsou čtyři vozy s koňmi. A ve Zjevení je kůň bílý, ryzí, černý, a plavý, ale tady je poslední kůň strakatý a nikoli plavý.</w:t>
      </w:r>
    </w:p>
    <w:p>
      <w:pPr>
        <w:pStyle w:val="Normal"/>
        <w:rPr>
          <w:rStyle w:val="Cv"/>
        </w:rPr>
      </w:pPr>
      <w:r>
        <w:rPr>
          <w:rStyle w:val="Cv"/>
        </w:rPr>
        <w:t>Zjistíte, že když chodíte sem a tam mezi Starým Zákonem a Zjevením, tak některá vidění se trochu liší.</w:t>
      </w:r>
    </w:p>
    <w:p>
      <w:pPr>
        <w:pStyle w:val="Normal"/>
        <w:rPr>
          <w:rStyle w:val="Cv"/>
        </w:rPr>
      </w:pPr>
      <w:r>
        <w:rPr>
          <w:rStyle w:val="Cv"/>
        </w:rPr>
        <w:t>Ale, co představují jezdci na koních?</w:t>
      </w:r>
    </w:p>
    <w:p>
      <w:pPr>
        <w:pStyle w:val="Normal"/>
        <w:rPr>
          <w:rStyle w:val="Cv"/>
        </w:rPr>
      </w:pPr>
      <w:r>
        <w:rPr>
          <w:rStyle w:val="Cv"/>
        </w:rPr>
        <w:t>Prorok se zeptal anděla:</w:t>
      </w:r>
    </w:p>
    <w:p>
      <w:pPr>
        <w:pStyle w:val="Normal"/>
        <w:rPr>
          <w:rStyle w:val="Cv"/>
        </w:rPr>
      </w:pPr>
      <w:r>
        <w:rPr>
          <w:rStyle w:val="Cv"/>
          <w:color w:val="FF0000"/>
        </w:rPr>
        <w:t xml:space="preserve">Za 6,4: „Tedy odpovídaje, řekl jsem andělu, kterýž mluvil se mnou: Co tyto věci, pane můj? 5 I odpověděl anděl ten a řekl mi: To jsou čtyři větrové nebeští, vycházející odtud, kdež stáli před Panovníkem vší země.“ </w:t>
      </w:r>
      <w:r>
        <w:rPr>
          <w:rStyle w:val="Cv"/>
        </w:rPr>
        <w:t>– Byli to poslové, kteří vycházeli.</w:t>
      </w:r>
    </w:p>
    <w:p>
      <w:pPr>
        <w:pStyle w:val="Normal"/>
        <w:rPr>
          <w:rStyle w:val="Cv"/>
        </w:rPr>
      </w:pPr>
      <w:r>
        <w:rPr>
          <w:rStyle w:val="Cv"/>
        </w:rPr>
        <w:t>A vzpomenete si, kde se v Bibli hovoří o vozech?</w:t>
      </w:r>
    </w:p>
    <w:p>
      <w:pPr>
        <w:pStyle w:val="Normal"/>
        <w:rPr>
          <w:rStyle w:val="Cv"/>
          <w:color w:val="FF0000"/>
        </w:rPr>
      </w:pPr>
      <w:r>
        <w:rPr>
          <w:rStyle w:val="Cv"/>
          <w:color w:val="FF0000"/>
        </w:rPr>
        <w:t>2.Kr 2,11: „Takž stalo se, že když předce jdouce, rozmlouvali, aj, vůz ohnivý a koni ohniví rozdělili je na různo. I vstoupil Eliáš u vichru do nebe.“</w:t>
      </w:r>
    </w:p>
    <w:p>
      <w:pPr>
        <w:pStyle w:val="Normal"/>
        <w:rPr>
          <w:rStyle w:val="Cv"/>
        </w:rPr>
      </w:pPr>
      <w:r>
        <w:rPr>
          <w:rStyle w:val="Cv"/>
        </w:rPr>
        <w:t>V Bibli čteme, že sestoupil dolů ohnivý vůz.</w:t>
      </w:r>
    </w:p>
    <w:p>
      <w:pPr>
        <w:pStyle w:val="Normal"/>
        <w:rPr>
          <w:rStyle w:val="Cv"/>
        </w:rPr>
      </w:pPr>
      <w:r>
        <w:rPr>
          <w:rStyle w:val="Cv"/>
        </w:rPr>
        <w:t>Pán Bůh nejezdí v nebi ve vozech, ale používá tento výraz, protože několik tisíc let to byl jediný způsob, jak lidé cestovali.</w:t>
      </w:r>
    </w:p>
    <w:p>
      <w:pPr>
        <w:pStyle w:val="Normal"/>
        <w:rPr>
          <w:rStyle w:val="Cv"/>
          <w:color w:val="FF0000"/>
        </w:rPr>
      </w:pPr>
      <w:r>
        <w:rPr>
          <w:rStyle w:val="Cv"/>
        </w:rPr>
        <w:t xml:space="preserve">Když byl Elijáš vzat do nebe, Elizeus zvolal: </w:t>
      </w:r>
      <w:r>
        <w:rPr>
          <w:rStyle w:val="Cv"/>
          <w:color w:val="FF0000"/>
        </w:rPr>
        <w:t>„Otče můj, otče můj! Vozové Izraelští i jezdci jeho!“ (2.Kr 2,12)</w:t>
      </w:r>
    </w:p>
    <w:p>
      <w:pPr>
        <w:pStyle w:val="Normal"/>
        <w:rPr>
          <w:rStyle w:val="Cv"/>
        </w:rPr>
      </w:pPr>
      <w:r>
        <w:rPr>
          <w:rStyle w:val="Cv"/>
        </w:rPr>
        <w:t>Všem izraelským králům bylo řečeno: „Když se dostanete k moci, neposílejte do Egypta pro koně.  Vaše důvěra nemá být skládána do koní a vozů.“ To byl tehdy jejich největší válečný tank.</w:t>
      </w:r>
    </w:p>
    <w:p>
      <w:pPr>
        <w:pStyle w:val="Normal"/>
        <w:rPr>
          <w:rStyle w:val="Cv"/>
          <w:color w:val="FF0000"/>
        </w:rPr>
      </w:pPr>
      <w:r>
        <w:rPr>
          <w:rStyle w:val="Cv"/>
        </w:rPr>
        <w:t xml:space="preserve">Když umíral prorok Elizeus, přišel král a plakal: </w:t>
      </w:r>
      <w:r>
        <w:rPr>
          <w:rStyle w:val="Cv"/>
          <w:color w:val="FF0000"/>
        </w:rPr>
        <w:t>„Otče můj, otče můj, vozové Izraelští a jízdo jeho!“ (2.Kr 13,14)</w:t>
      </w:r>
    </w:p>
    <w:p>
      <w:pPr>
        <w:pStyle w:val="Normal"/>
        <w:rPr>
          <w:rStyle w:val="Cv"/>
        </w:rPr>
      </w:pPr>
      <w:r>
        <w:rPr>
          <w:rStyle w:val="Cv"/>
        </w:rPr>
        <w:t>Tyto vozy a koně představovaly Boží moc a Boží vojska.</w:t>
      </w:r>
    </w:p>
    <w:p>
      <w:pPr>
        <w:pStyle w:val="Normal"/>
        <w:rPr>
          <w:rStyle w:val="Cv"/>
        </w:rPr>
      </w:pPr>
      <w:r>
        <w:rPr>
          <w:rStyle w:val="Cv"/>
        </w:rPr>
        <w:t>Když se díváme na prvního jezdce ve Zj 6,2, rád bych, abyste si povšimli jedné věci. Mluví se tu o dobyvatelské síle, která vychází.</w:t>
      </w:r>
    </w:p>
    <w:p>
      <w:pPr>
        <w:pStyle w:val="Normal"/>
        <w:rPr>
          <w:rStyle w:val="Cv"/>
        </w:rPr>
      </w:pPr>
      <w:r>
        <w:rPr>
          <w:rStyle w:val="Cv"/>
        </w:rPr>
        <w:t>Jakou barvu má první kůň? Bílou. Čeho je, podle Zjevení, bílá barva symbolem? Převahy a spravedlnosti. Je psáno, že první jezdec vyjel na bílém koni a to představuje církev, která hlásala evangelium ve své mladosti v době od Letnic, přibližně od roku 31 po Kr., až do smrti posledního apoštola, Jana, kolem roku 100 po Kr.</w:t>
      </w:r>
    </w:p>
    <w:p>
      <w:pPr>
        <w:pStyle w:val="Normal"/>
        <w:rPr>
          <w:rStyle w:val="Cv"/>
          <w:color w:val="FF0000"/>
        </w:rPr>
      </w:pPr>
      <w:r>
        <w:rPr>
          <w:rStyle w:val="Cv"/>
        </w:rPr>
        <w:t xml:space="preserve">Vyšli, aby dobývali a Bible říká, že v první generaci evangelium </w:t>
      </w:r>
      <w:r>
        <w:rPr>
          <w:rStyle w:val="Cv"/>
          <w:color w:val="FF0000"/>
        </w:rPr>
        <w:t>„jest kázáno všemu stvoření, kteréž jest pod nebem“ (Ko 1,23).</w:t>
      </w:r>
    </w:p>
    <w:p>
      <w:pPr>
        <w:pStyle w:val="Normal"/>
        <w:rPr>
          <w:rStyle w:val="Cv"/>
        </w:rPr>
      </w:pPr>
      <w:r>
        <w:rPr>
          <w:rStyle w:val="Cv"/>
        </w:rPr>
        <w:t>Evangelium se dostalo do celého světa, a ke každému stvoření pod nebem. To neznamená celou planetu, ale tehdy známý civilizovaný svět. To znamená, že evangelium přišlo tak daleko, kam se dostali na lodích. Tato doba trvala od roku 31 po Kr. do roku 100 po Kr. To odpovídá době první církve – církve v Efezu.</w:t>
      </w:r>
    </w:p>
    <w:p>
      <w:pPr>
        <w:pStyle w:val="Normal"/>
        <w:rPr>
          <w:rStyle w:val="Cv"/>
        </w:rPr>
      </w:pPr>
      <w:r>
        <w:rPr>
          <w:rStyle w:val="Cv"/>
        </w:rPr>
        <w:t>Když se podíváme do Žalmu 45 při porovnávání Zjevení se Starým Zákonem, tak tam žalmista říká:</w:t>
      </w:r>
    </w:p>
    <w:p>
      <w:pPr>
        <w:pStyle w:val="Normal"/>
        <w:rPr>
          <w:rStyle w:val="Cv"/>
          <w:color w:val="FF0000"/>
        </w:rPr>
      </w:pPr>
      <w:r>
        <w:rPr>
          <w:rStyle w:val="Cv"/>
          <w:color w:val="FF0000"/>
        </w:rPr>
        <w:t xml:space="preserve">Ž 45,3-5: „Připaš meč svůj na bedra, ó reku udatný, </w:t>
      </w:r>
      <w:r>
        <w:rPr>
          <w:rStyle w:val="Emphasis"/>
          <w:color w:val="FF0000"/>
        </w:rPr>
        <w:t>prokaž</w:t>
      </w:r>
      <w:r>
        <w:rPr>
          <w:rStyle w:val="Cv"/>
          <w:color w:val="FF0000"/>
        </w:rPr>
        <w:t xml:space="preserve"> důstojnost a slávu svou. 5 A v té slávě své šťastně vyjížděj s slovem pravy, tichosti a spravedlnosti, a dokáže pravice tvá hrozných věcí.“</w:t>
      </w:r>
      <w:r>
        <w:rPr>
          <w:rStyle w:val="Cv"/>
        </w:rPr>
        <w:t xml:space="preserve"> – Mluví se zde o učení, o spravedlnosti. Je to zobrazeno jako jezdec, jako král na koni. Je tady také řeč o luku a šípech. – </w:t>
      </w:r>
      <w:r>
        <w:rPr>
          <w:rStyle w:val="Cv"/>
          <w:color w:val="FF0000"/>
        </w:rPr>
        <w:t xml:space="preserve">„6 Střely tvé jsou ostré, padati budou </w:t>
      </w:r>
      <w:r>
        <w:rPr>
          <w:rStyle w:val="Emphasis"/>
          <w:color w:val="FF0000"/>
        </w:rPr>
        <w:t>od nich</w:t>
      </w:r>
      <w:r>
        <w:rPr>
          <w:rStyle w:val="Cv"/>
          <w:color w:val="FF0000"/>
        </w:rPr>
        <w:t xml:space="preserve"> před tebou národové, </w:t>
      </w:r>
      <w:r>
        <w:rPr>
          <w:rStyle w:val="Emphasis"/>
          <w:color w:val="FF0000"/>
        </w:rPr>
        <w:t>proniknou</w:t>
      </w:r>
      <w:r>
        <w:rPr>
          <w:rStyle w:val="Cv"/>
          <w:color w:val="FF0000"/>
        </w:rPr>
        <w:t xml:space="preserve"> až k srdci nepřátel královských.“</w:t>
      </w:r>
    </w:p>
    <w:p>
      <w:pPr>
        <w:pStyle w:val="Normal"/>
        <w:rPr>
          <w:rStyle w:val="Cv"/>
        </w:rPr>
      </w:pPr>
      <w:r>
        <w:rPr>
          <w:rStyle w:val="Cv"/>
        </w:rPr>
        <w:t>Toto byla raná církev, která vyjela, aby odstraňovala nečistotu.</w:t>
      </w:r>
    </w:p>
    <w:p>
      <w:pPr>
        <w:pStyle w:val="Normal"/>
        <w:rPr>
          <w:rStyle w:val="Cv"/>
        </w:rPr>
      </w:pPr>
      <w:r>
        <w:rPr>
          <w:rStyle w:val="Cv"/>
        </w:rPr>
        <w:t>V prvním století měla církev vyjít a Pravdou měla zabíjet faleš.</w:t>
      </w:r>
    </w:p>
    <w:p>
      <w:pPr>
        <w:pStyle w:val="Normal"/>
        <w:rPr>
          <w:rStyle w:val="Cv"/>
        </w:rPr>
      </w:pPr>
      <w:r>
        <w:rPr>
          <w:rStyle w:val="Cv"/>
        </w:rPr>
        <w:t>Luk je symbolem síly. Církev měla střílet šípy Pravdy. Ďábel střílí šípy pokušení.</w:t>
      </w:r>
    </w:p>
    <w:p>
      <w:pPr>
        <w:pStyle w:val="Normal"/>
        <w:rPr>
          <w:rStyle w:val="Cv"/>
        </w:rPr>
      </w:pPr>
      <w:r>
        <w:rPr>
          <w:rStyle w:val="Cv"/>
        </w:rPr>
        <w:t>Podívejme se na část na pondělí, kdy je otevřena druhá pečeť. A zde se mluví o konfliktu na zemi.</w:t>
      </w:r>
    </w:p>
    <w:p>
      <w:pPr>
        <w:pStyle w:val="Normal"/>
        <w:rPr/>
      </w:pPr>
      <w:r>
        <w:rPr/>
      </w:r>
    </w:p>
    <w:p>
      <w:pPr>
        <w:pStyle w:val="Normal"/>
        <w:keepNext w:val="true"/>
        <w:rPr>
          <w:b/>
          <w:b/>
        </w:rPr>
      </w:pPr>
      <w:r>
        <w:rPr>
          <w:b/>
        </w:rPr>
        <w:t>Pondělí – Druhá a třetí pečeť</w:t>
      </w:r>
    </w:p>
    <w:p>
      <w:pPr>
        <w:pStyle w:val="Normal"/>
        <w:rPr>
          <w:rStyle w:val="Cv"/>
        </w:rPr>
      </w:pPr>
      <w:r>
        <w:rPr>
          <w:color w:val="FF0000"/>
        </w:rPr>
        <w:t>Zj 6,3.4: „</w:t>
      </w:r>
      <w:r>
        <w:rPr>
          <w:rStyle w:val="Cv"/>
          <w:color w:val="FF0000"/>
        </w:rPr>
        <w:t xml:space="preserve">A když otevřel pečet druhou, slyšel jsem druhé zvíře, řkoucí: Poď, a viz.“ </w:t>
      </w:r>
      <w:r>
        <w:rPr>
          <w:rStyle w:val="Cv"/>
        </w:rPr>
        <w:t>– Kolik živých bytostí tam bylo? Jsou tam čtyři živé bytosti. A kolik je tam jezdců? Čtyři jezdci.</w:t>
      </w:r>
    </w:p>
    <w:p>
      <w:pPr>
        <w:pStyle w:val="Normal"/>
        <w:rPr>
          <w:rStyle w:val="Cv"/>
        </w:rPr>
      </w:pPr>
      <w:r>
        <w:rPr>
          <w:rStyle w:val="Cv"/>
        </w:rPr>
        <w:t>Druhá živá bytost teď řekla: „</w:t>
      </w:r>
      <w:r>
        <w:rPr>
          <w:rStyle w:val="Cv"/>
          <w:color w:val="FF0000"/>
        </w:rPr>
        <w:t>Poď, a viz.</w:t>
      </w:r>
    </w:p>
    <w:p>
      <w:pPr>
        <w:pStyle w:val="Normal"/>
        <w:rPr>
          <w:rStyle w:val="Cv"/>
          <w:color w:val="FF0000"/>
        </w:rPr>
      </w:pPr>
      <w:r>
        <w:rPr>
          <w:rStyle w:val="Cv"/>
          <w:color w:val="FF0000"/>
        </w:rPr>
        <w:t>Zj 6,4: „I vyšel jiný kůň ryzí. A sedícímu na něm dáno jest, aby pokoj vyzdvihl z země, aby se vespolek mordovali; a dán jemu meč veliký.“</w:t>
      </w:r>
    </w:p>
    <w:p>
      <w:pPr>
        <w:pStyle w:val="Normal"/>
        <w:rPr>
          <w:rStyle w:val="Cv"/>
          <w:color w:val="FF0000"/>
        </w:rPr>
      </w:pPr>
      <w:r>
        <w:rPr>
          <w:rStyle w:val="Cv"/>
        </w:rPr>
        <w:t xml:space="preserve">Ježíš řekl: </w:t>
      </w:r>
      <w:r>
        <w:rPr>
          <w:rStyle w:val="Cv"/>
          <w:color w:val="FF0000"/>
        </w:rPr>
        <w:t>„</w:t>
      </w:r>
      <w:r>
        <w:rPr>
          <w:color w:val="FF0000"/>
        </w:rPr>
        <w:t xml:space="preserve">Nepřišelť jsem, abych </w:t>
      </w:r>
      <w:r>
        <w:rPr>
          <w:rStyle w:val="Highlight"/>
          <w:color w:val="FF0000"/>
        </w:rPr>
        <w:t>pokoj</w:t>
      </w:r>
      <w:r>
        <w:rPr>
          <w:color w:val="FF0000"/>
        </w:rPr>
        <w:t xml:space="preserve"> uvedl, </w:t>
      </w:r>
      <w:r>
        <w:rPr>
          <w:rStyle w:val="Highlight"/>
          <w:color w:val="FF0000"/>
        </w:rPr>
        <w:t>ale</w:t>
      </w:r>
      <w:r>
        <w:rPr>
          <w:color w:val="FF0000"/>
        </w:rPr>
        <w:t xml:space="preserve"> </w:t>
      </w:r>
      <w:r>
        <w:rPr>
          <w:rStyle w:val="Highlight"/>
          <w:color w:val="FF0000"/>
        </w:rPr>
        <w:t>meč</w:t>
      </w:r>
      <w:r>
        <w:rPr>
          <w:color w:val="FF0000"/>
        </w:rPr>
        <w:t>.“ (Mt 10,34)</w:t>
      </w:r>
    </w:p>
    <w:p>
      <w:pPr>
        <w:pStyle w:val="Normal"/>
        <w:rPr>
          <w:rStyle w:val="Cv"/>
        </w:rPr>
      </w:pPr>
      <w:r>
        <w:rPr>
          <w:rStyle w:val="Cv"/>
        </w:rPr>
        <w:t>Když církev během prvních 100 let vyšla a rostla, co dělal ďábel? Roznítil pronásledování. To odpovídá období smyrnenské církve.</w:t>
      </w:r>
    </w:p>
    <w:p>
      <w:pPr>
        <w:pStyle w:val="Normal"/>
        <w:rPr>
          <w:rStyle w:val="Cv"/>
        </w:rPr>
      </w:pPr>
      <w:r>
        <w:rPr>
          <w:rStyle w:val="Cv"/>
        </w:rPr>
        <w:t>Měl bych se zde asi zastavit a říct, co je třeba často opakovat, když se studuje proroctví.</w:t>
      </w:r>
    </w:p>
    <w:p>
      <w:pPr>
        <w:pStyle w:val="Normal"/>
        <w:rPr>
          <w:rStyle w:val="Cv"/>
        </w:rPr>
      </w:pPr>
      <w:r>
        <w:rPr>
          <w:rStyle w:val="Cv"/>
        </w:rPr>
        <w:t>V proroctví jako Zjevení, Zachariáš, Daniel, a některá jiná apokalyptická proroctví, která používají obrazy, proroci vezmou nějakou pravdu a dívají se na ni z různých úhlů pohledu.</w:t>
      </w:r>
    </w:p>
    <w:p>
      <w:pPr>
        <w:pStyle w:val="Normal"/>
        <w:rPr>
          <w:rStyle w:val="Cv"/>
        </w:rPr>
      </w:pPr>
      <w:r>
        <w:rPr>
          <w:rStyle w:val="Cv"/>
        </w:rPr>
        <w:t>Např. jaká je ústřední pravda v knize Daniel? Jaká bude historie Božího království. Boží Království bude ve válce se všemi pohanskými královstvími. Každé z těchto království je označeno nějakým kovem. Je tady Babylon, Medo-Persie, Řecko, Řím a rozdělený Řím.</w:t>
      </w:r>
    </w:p>
    <w:p>
      <w:pPr>
        <w:pStyle w:val="Normal"/>
        <w:rPr>
          <w:rStyle w:val="Cv"/>
        </w:rPr>
      </w:pPr>
      <w:r>
        <w:rPr>
          <w:rStyle w:val="Cv"/>
        </w:rPr>
        <w:t>Pak přejdeme do další kapitoly. Je to stejná bitva o Království. Ale tentokrát je představují zvířata – lev, medvěd, leopard a zvláštní šelma.</w:t>
      </w:r>
    </w:p>
    <w:p>
      <w:pPr>
        <w:pStyle w:val="Normal"/>
        <w:rPr>
          <w:rStyle w:val="Cv"/>
        </w:rPr>
      </w:pPr>
      <w:r>
        <w:rPr>
          <w:rStyle w:val="Cv"/>
        </w:rPr>
        <w:t>Pak popojdeme zase kousek dál. Je tam stejná Pravda o bojujícím Božím Království, ale pokaždé je dáno více detailů. Ale teď se objevuje kozel a beran, a úlomky rohů. Když se dostaneme ke kapitolám 10 a 11, detaily jsou velice přesné. A už skoro nepoužívá žádné symboly.</w:t>
      </w:r>
    </w:p>
    <w:p>
      <w:pPr>
        <w:pStyle w:val="Normal"/>
        <w:rPr>
          <w:rStyle w:val="Cv"/>
        </w:rPr>
      </w:pPr>
      <w:r>
        <w:rPr>
          <w:rStyle w:val="Cv"/>
        </w:rPr>
        <w:t>Ve Zjevení je dána historie církve. Nejenom království ale konkrétně církve.</w:t>
      </w:r>
    </w:p>
    <w:p>
      <w:pPr>
        <w:pStyle w:val="Normal"/>
        <w:rPr>
          <w:rStyle w:val="Cv"/>
        </w:rPr>
      </w:pPr>
      <w:r>
        <w:rPr>
          <w:rStyle w:val="Cv"/>
        </w:rPr>
        <w:t>Ve Zjevení 2 a 3 jsme se dívali na sedm církví. Teď probíráme sedm pečetí a nakonec budeme studovat sedm polnic. To všechno dává různé perspektivy o stejné Pravdě.</w:t>
      </w:r>
    </w:p>
    <w:p>
      <w:pPr>
        <w:pStyle w:val="Normal"/>
        <w:rPr>
          <w:rStyle w:val="Cv"/>
        </w:rPr>
      </w:pPr>
      <w:r>
        <w:rPr>
          <w:rStyle w:val="Cv"/>
        </w:rPr>
        <w:t>Ve Zjevení 12 a 13 se děje to samé. Bůh nechce, aby nám něco uniklo, a ukazuje nám to různými způsoby.</w:t>
      </w:r>
    </w:p>
    <w:p>
      <w:pPr>
        <w:pStyle w:val="Normal"/>
        <w:rPr>
          <w:rStyle w:val="Cv"/>
        </w:rPr>
      </w:pPr>
      <w:r>
        <w:rPr/>
      </w:r>
    </w:p>
    <w:p>
      <w:pPr>
        <w:pStyle w:val="Normal"/>
        <w:rPr>
          <w:rStyle w:val="Cv"/>
        </w:rPr>
      </w:pPr>
      <w:r>
        <w:rPr>
          <w:rStyle w:val="Cv"/>
        </w:rPr>
        <w:t>Tady je tedy druhá církev – církev smyrnenská. Ryzí/rudá církev je symbolem krve. V té době probíhalo velké pronásledování.</w:t>
      </w:r>
    </w:p>
    <w:p>
      <w:pPr>
        <w:pStyle w:val="Normal"/>
        <w:rPr>
          <w:rStyle w:val="Cv"/>
          <w:color w:val="FF0000"/>
        </w:rPr>
      </w:pPr>
      <w:r>
        <w:rPr>
          <w:rStyle w:val="Cv"/>
          <w:color w:val="FF0000"/>
        </w:rPr>
        <w:t>Zj 6,4: „I vyšel jiný kůň ryzí. A sedícímu na něm dáno jest, aby pokoj vyzdvihl z země, aby se vespolek mordovali; a dán jemu meč veliký.“</w:t>
      </w:r>
    </w:p>
    <w:p>
      <w:pPr>
        <w:pStyle w:val="Normal"/>
        <w:rPr>
          <w:rStyle w:val="Cv"/>
        </w:rPr>
      </w:pPr>
      <w:r>
        <w:rPr>
          <w:rStyle w:val="Cv"/>
        </w:rPr>
        <w:t>To umožňuje lidem, aby se zabíjeli navzájem.</w:t>
      </w:r>
    </w:p>
    <w:p>
      <w:pPr>
        <w:pStyle w:val="Normal"/>
        <w:rPr>
          <w:rStyle w:val="Cv"/>
          <w:color w:val="FF0000"/>
        </w:rPr>
      </w:pPr>
      <w:r>
        <w:rPr>
          <w:rStyle w:val="Cv"/>
          <w:color w:val="FF0000"/>
        </w:rPr>
        <w:t>Mt 24,6: „Budete slýchati zajisté boje a pověsti bojů. Hleďtež, abyste se nekormoutili; nebo musí to všecko býti; ale ne i hned bude konec.“</w:t>
      </w:r>
    </w:p>
    <w:p>
      <w:pPr>
        <w:pStyle w:val="Normal"/>
        <w:rPr>
          <w:rStyle w:val="Cv"/>
        </w:rPr>
      </w:pPr>
      <w:r>
        <w:rPr>
          <w:rStyle w:val="Cv"/>
        </w:rPr>
        <w:t>Je to tedy doba pronásledování. V této době se objevuje „kůň ryzí“.</w:t>
      </w:r>
    </w:p>
    <w:p>
      <w:pPr>
        <w:pStyle w:val="Normal"/>
        <w:rPr>
          <w:rStyle w:val="Cv"/>
        </w:rPr>
      </w:pPr>
      <w:r>
        <w:rPr>
          <w:rStyle w:val="Cv"/>
        </w:rPr>
        <w:t>V části na pondělí jsou dvě pečeti. Pro autora Lekce to byla výzva, musel probrat šest pečetí za pět dní. Jeden den musel tedy probrat dvě pečetě.</w:t>
      </w:r>
    </w:p>
    <w:p>
      <w:pPr>
        <w:pStyle w:val="Normal"/>
        <w:keepNext w:val="true"/>
        <w:rPr>
          <w:rStyle w:val="Cv"/>
        </w:rPr>
      </w:pPr>
      <w:r>
        <w:rPr>
          <w:rStyle w:val="Cv"/>
        </w:rPr>
        <w:t>V této části máme tedy i třetí pečeť. Přečtěme si to:</w:t>
      </w:r>
    </w:p>
    <w:p>
      <w:pPr>
        <w:pStyle w:val="Normal"/>
        <w:rPr/>
      </w:pPr>
      <w:r>
        <w:rPr>
          <w:rStyle w:val="Cv"/>
          <w:color w:val="FF0000"/>
        </w:rPr>
        <w:t>Zj 6,5.6: „A když otevřel pečet třetí, slyšel jsem třetí zvíře, řkoucí: Poď, a viz. I pohleděl jsem, a aj, kůň vraný, a ten, kterýž na něm seděl, měl váhu v ruce své.</w:t>
      </w:r>
      <w:r>
        <w:fldChar w:fldCharType="begin"/>
      </w:r>
      <w:r>
        <w:rPr>
          <w:rStyle w:val="Cisloversen"/>
          <w:u w:val="single"/>
        </w:rPr>
        <w:instrText> HYPERLINK "http://www.obohu.cz/bible/index.php?styl=BKR&amp;k=Zj&amp;kap=6&amp;v=6" \l "v6"</w:instrText>
      </w:r>
      <w:r>
        <w:rPr>
          <w:rStyle w:val="Cisloversen"/>
          <w:u w:val="single"/>
        </w:rPr>
        <w:fldChar w:fldCharType="separate"/>
      </w:r>
      <w:r>
        <w:rPr>
          <w:rStyle w:val="Cisloversen"/>
          <w:color w:val="FF0000"/>
          <w:u w:val="single"/>
        </w:rPr>
        <w:t>6</w:t>
      </w:r>
      <w:r>
        <w:rPr>
          <w:rStyle w:val="Cisloversen"/>
          <w:u w:val="single"/>
        </w:rPr>
        <w:fldChar w:fldCharType="end"/>
      </w:r>
      <w:r>
        <w:rPr>
          <w:rStyle w:val="Cv"/>
          <w:color w:val="FF0000"/>
        </w:rPr>
        <w:t>I slyšel jsem hlas z prostředku těch čtyř zvířat, an praví: Měřice pšenice za peníz, a tři měřice ječmene za peníz, oleji pak a vínu neškoď.“</w:t>
      </w:r>
    </w:p>
    <w:p>
      <w:pPr>
        <w:pStyle w:val="Normal"/>
        <w:rPr>
          <w:rStyle w:val="Cv"/>
        </w:rPr>
      </w:pPr>
      <w:r>
        <w:rPr>
          <w:rStyle w:val="Cv"/>
        </w:rPr>
        <w:t>V těchto verších se mluví o bídě a nouzi. Co se v té době, přibližně v letech v letech 313 – 538 po Kr., dělo v církvi?</w:t>
      </w:r>
    </w:p>
    <w:p>
      <w:pPr>
        <w:pStyle w:val="Normal"/>
        <w:rPr>
          <w:rStyle w:val="Cv"/>
        </w:rPr>
      </w:pPr>
      <w:r>
        <w:rPr>
          <w:rStyle w:val="Cv"/>
        </w:rPr>
        <w:t>V prvním století byli apoštolové ještě naživu. Císař Nero zabil Pavla a také Petra. Vypuklo velké pronásledování. Avšak během pronásledování byla církev věrná.</w:t>
      </w:r>
    </w:p>
    <w:p>
      <w:pPr>
        <w:pStyle w:val="Normal"/>
        <w:rPr>
          <w:rStyle w:val="Cv"/>
        </w:rPr>
      </w:pPr>
      <w:r>
        <w:rPr>
          <w:rStyle w:val="Cv"/>
        </w:rPr>
        <w:t>Hrozilo riziko, že ztratí první lásku, ale byli věrní Slovu.</w:t>
      </w:r>
    </w:p>
    <w:p>
      <w:pPr>
        <w:pStyle w:val="Normal"/>
        <w:rPr>
          <w:rStyle w:val="Cv"/>
        </w:rPr>
      </w:pPr>
      <w:r>
        <w:rPr>
          <w:rStyle w:val="Cv"/>
        </w:rPr>
        <w:t xml:space="preserve">Ale poté, co zemřeli poslední z apoštolů, nastalo velké </w:t>
      </w:r>
      <w:r>
        <w:rPr>
          <w:rStyle w:val="Cv"/>
          <w:color w:val="7030A0"/>
        </w:rPr>
        <w:t>pronásledování</w:t>
      </w:r>
      <w:r>
        <w:rPr>
          <w:rStyle w:val="Cv"/>
        </w:rPr>
        <w:t xml:space="preserve"> a bylo prolito mnoho krve. A zejména velmi kruté bylo pronásledování od roku 303 do 313 po Kr., jak je psáno ve </w:t>
      </w:r>
      <w:r>
        <w:rPr>
          <w:rStyle w:val="Cv"/>
          <w:color w:val="FF0000"/>
        </w:rPr>
        <w:t>Zj 2,10: „budete míti úzkost za deset dní.“</w:t>
      </w:r>
      <w:r>
        <w:rPr>
          <w:rStyle w:val="Cv"/>
        </w:rPr>
        <w:t xml:space="preserve"> Během deseti let své vlády se Dioklecián pokusil vyvraždit křesťany.</w:t>
      </w:r>
    </w:p>
    <w:p>
      <w:pPr>
        <w:pStyle w:val="Normal"/>
        <w:rPr>
          <w:rStyle w:val="Cv"/>
        </w:rPr>
      </w:pPr>
      <w:r>
        <w:rPr>
          <w:rStyle w:val="Cv"/>
        </w:rPr>
        <w:t>Avšak potom, co se obrátil Konstantin, což se stalo krátce po roce 313, církev se stala populární. Když ďábel nemůže zničit církev zvenčí, tak ji ničí zevnitř, tím, že se k ní připojí. Církev se institucionalizovala.</w:t>
      </w:r>
    </w:p>
    <w:p>
      <w:pPr>
        <w:pStyle w:val="Normal"/>
        <w:rPr>
          <w:rStyle w:val="Cv"/>
        </w:rPr>
      </w:pPr>
      <w:r>
        <w:rPr>
          <w:rStyle w:val="Cv"/>
        </w:rPr>
        <w:t>Hrozí nám také takové riziko? Místo abychom byli zanícení pro šíření poselství, církev se stane institucí.</w:t>
      </w:r>
    </w:p>
    <w:p>
      <w:pPr>
        <w:pStyle w:val="Normal"/>
        <w:rPr>
          <w:rStyle w:val="Cv"/>
        </w:rPr>
      </w:pPr>
      <w:r>
        <w:rPr>
          <w:rStyle w:val="Cv"/>
        </w:rPr>
        <w:t xml:space="preserve">Byla to tedy doba velké nouze. Je psáno, že jezdec měl v ruce váhy a pravil: </w:t>
      </w:r>
      <w:r>
        <w:rPr>
          <w:rStyle w:val="Cv"/>
          <w:color w:val="FF0000"/>
        </w:rPr>
        <w:t xml:space="preserve">„Měřice pšenice za peníz </w:t>
      </w:r>
      <w:r>
        <w:rPr>
          <w:rStyle w:val="Cv"/>
          <w:color w:val="7030A0"/>
        </w:rPr>
        <w:t>(„denár“ – ČSP)</w:t>
      </w:r>
      <w:r>
        <w:rPr>
          <w:rStyle w:val="Cv"/>
          <w:color w:val="FF0000"/>
        </w:rPr>
        <w:t>,“</w:t>
      </w:r>
      <w:r>
        <w:rPr>
          <w:rStyle w:val="Cv"/>
        </w:rPr>
        <w:t xml:space="preserve"> – to je vysoká cena. – </w:t>
      </w:r>
      <w:r>
        <w:rPr>
          <w:rStyle w:val="Cv"/>
          <w:color w:val="FF0000"/>
        </w:rPr>
        <w:t xml:space="preserve">„a tři měřice ječmene za peníz </w:t>
      </w:r>
      <w:r>
        <w:rPr>
          <w:rStyle w:val="Cv"/>
          <w:color w:val="7030A0"/>
        </w:rPr>
        <w:t>(„denár“ – ČSP)</w:t>
      </w:r>
      <w:r>
        <w:rPr>
          <w:rStyle w:val="Cv"/>
          <w:color w:val="FF0000"/>
        </w:rPr>
        <w:t>,“</w:t>
      </w:r>
      <w:r>
        <w:rPr>
          <w:rStyle w:val="Cv"/>
        </w:rPr>
        <w:t xml:space="preserve"> – Ječmenem se krmil dobytek. – </w:t>
      </w:r>
      <w:r>
        <w:rPr>
          <w:rStyle w:val="Cv"/>
          <w:color w:val="FF0000"/>
        </w:rPr>
        <w:t>„oleji pak a vínu neškoď.“</w:t>
      </w:r>
    </w:p>
    <w:p>
      <w:pPr>
        <w:pStyle w:val="Normal"/>
        <w:rPr>
          <w:rStyle w:val="Cv"/>
        </w:rPr>
      </w:pPr>
      <w:r>
        <w:rPr>
          <w:rStyle w:val="Cv"/>
        </w:rPr>
        <w:t>Co představuje olej? Ducha svatého. A víno? Krev Smlouvy. Říká, že navzdory bídě a navzdory tomu, že dělali kompromisy, ztratili své zanícení a stali se církevní institucí, kterou vláda přijala, stále existovaly skupiny, které zachovávaly evangelium. Takové skupiny existovaly v jakékoliv době historie církve.  Vždycky měly olej a víno, evangelium tam vždycky bylo. Nebylo postiženo kompromisem. Bylo stále tady a konalo své dílo.</w:t>
      </w:r>
    </w:p>
    <w:p>
      <w:pPr>
        <w:pStyle w:val="Normal"/>
        <w:rPr>
          <w:rStyle w:val="Cv"/>
        </w:rPr>
      </w:pPr>
      <w:r>
        <w:rPr>
          <w:rStyle w:val="Cv"/>
        </w:rPr>
        <w:t>Tato církev je podobná církvi v době pergamenské.</w:t>
      </w:r>
    </w:p>
    <w:p>
      <w:pPr>
        <w:pStyle w:val="Normal"/>
        <w:rPr>
          <w:rStyle w:val="Cv"/>
        </w:rPr>
      </w:pPr>
      <w:r>
        <w:rPr>
          <w:rStyle w:val="Cv"/>
        </w:rPr>
        <w:t>Dokonce i v dobách kdy je Boží Slovo vzácné, Duch svatý stále působí a spasení je dostupné všem, kdo hledají Pravdu.</w:t>
      </w:r>
    </w:p>
    <w:p>
      <w:pPr>
        <w:pStyle w:val="Normal"/>
        <w:rPr>
          <w:rStyle w:val="Cv"/>
        </w:rPr>
      </w:pPr>
      <w:r>
        <w:rPr>
          <w:rStyle w:val="Cv"/>
        </w:rPr>
        <w:t>Třetí pečeť je tedy doba nedostatku a nouze a to je černý kůň.</w:t>
      </w:r>
    </w:p>
    <w:p>
      <w:pPr>
        <w:pStyle w:val="Normal"/>
        <w:rPr>
          <w:rStyle w:val="Cv"/>
        </w:rPr>
      </w:pPr>
      <w:r>
        <w:rPr/>
      </w:r>
    </w:p>
    <w:p>
      <w:pPr>
        <w:pStyle w:val="Normal"/>
        <w:rPr>
          <w:b/>
          <w:b/>
        </w:rPr>
      </w:pPr>
      <w:r>
        <w:rPr>
          <w:b/>
        </w:rPr>
        <w:t>Úterý – Čtvrtá pečeť</w:t>
      </w:r>
    </w:p>
    <w:p>
      <w:pPr>
        <w:pStyle w:val="Normal"/>
        <w:rPr/>
      </w:pPr>
      <w:r>
        <w:rPr/>
        <w:t>Je otevřena čtvrtá pečeť. A to je období přibližně od roku 538 do roku 1517 po Kr., kdy se šířila smrt.</w:t>
      </w:r>
    </w:p>
    <w:p>
      <w:pPr>
        <w:pStyle w:val="Normal"/>
        <w:rPr>
          <w:rStyle w:val="Cv"/>
        </w:rPr>
      </w:pPr>
      <w:r>
        <w:rPr>
          <w:color w:val="FF0000"/>
        </w:rPr>
        <w:t>Zj 6,7.8: „</w:t>
      </w:r>
      <w:r>
        <w:rPr>
          <w:rStyle w:val="Cv"/>
          <w:color w:val="FF0000"/>
        </w:rPr>
        <w:t xml:space="preserve">A když otevřel pečet čtvrtou, slyšel jsem hlas čtvrtého zvířete,“ </w:t>
      </w:r>
      <w:r>
        <w:rPr>
          <w:rStyle w:val="Cv"/>
        </w:rPr>
        <w:t>– To už je čtvrtá bytost.  To jsou bytosti okolo trůnu. Vzpomínáte si, jak tyto bytosti vypadaly? A setkáváme se s nimi i u Ezechiele. Jedna má tvář jako lev, potom, býk, člověk a orel. Mají mnoho očí. Jsou to symboly různých vlastností Božího charakteru.</w:t>
      </w:r>
    </w:p>
    <w:p>
      <w:pPr>
        <w:pStyle w:val="Normal"/>
        <w:rPr>
          <w:rStyle w:val="Cv"/>
        </w:rPr>
      </w:pPr>
      <w:r>
        <w:rPr>
          <w:rStyle w:val="Cv"/>
        </w:rPr>
        <w:t>Když otevřel čtvrtou pečeť, čtvrtá živá bytost řekla</w:t>
      </w:r>
      <w:r>
        <w:rPr>
          <w:rStyle w:val="Cv"/>
          <w:color w:val="FF0000"/>
        </w:rPr>
        <w:t>: „…Poď, a viz. 8 I pohleděl jsem, a aj, kůň plavý,“</w:t>
      </w:r>
    </w:p>
    <w:p>
      <w:pPr>
        <w:pStyle w:val="Normal"/>
        <w:rPr>
          <w:rStyle w:val="Cv"/>
        </w:rPr>
      </w:pPr>
      <w:r>
        <w:rPr>
          <w:rStyle w:val="Cv"/>
        </w:rPr>
        <w:t>Slovo „plavý“ je zajímavá barva. Možná nám pomůže, když si ji trochu vysvětlíme. Původně v řečtině je barva koně čtvrté pečetě „chloros“, což je popelavě šedá barva mrtvoly, mrtvého těla, kde není krev. Jezdec na čtvrtém koni bývá nazýván „Anděl smrti“, protože to byla opravdu doba, kdy se smrt velmi šířila.</w:t>
      </w:r>
    </w:p>
    <w:p>
      <w:pPr>
        <w:pStyle w:val="Normal"/>
        <w:rPr>
          <w:rStyle w:val="Cv"/>
        </w:rPr>
      </w:pPr>
      <w:r>
        <w:rPr>
          <w:rStyle w:val="Cv"/>
        </w:rPr>
        <w:t>Ale také to označuje rostlinu, ve které není život. Kdy výhonek na temném místě bojuje, aby přežil, ale nemůže najít světlo. A to se dělo v tomto období.</w:t>
      </w:r>
    </w:p>
    <w:p>
      <w:pPr>
        <w:pStyle w:val="Normal"/>
        <w:rPr>
          <w:rStyle w:val="Cv"/>
        </w:rPr>
      </w:pPr>
      <w:r>
        <w:rPr>
          <w:rStyle w:val="Cv"/>
        </w:rPr>
        <w:t>Slyšeli jste o „Době temna“. Víte, proč Doba temna byla temná?</w:t>
      </w:r>
    </w:p>
    <w:p>
      <w:pPr>
        <w:pStyle w:val="Normal"/>
        <w:rPr>
          <w:rStyle w:val="Cv"/>
          <w:color w:val="FF0000"/>
        </w:rPr>
      </w:pPr>
      <w:r>
        <w:rPr>
          <w:rStyle w:val="Cv"/>
          <w:color w:val="FF0000"/>
        </w:rPr>
        <w:t>Ž 119,105: „Svíce nohám mým jest slovo tvé, a světlo stezce mé.“</w:t>
      </w:r>
    </w:p>
    <w:p>
      <w:pPr>
        <w:pStyle w:val="Normal"/>
        <w:rPr>
          <w:rStyle w:val="Cv"/>
        </w:rPr>
      </w:pPr>
      <w:r>
        <w:rPr>
          <w:rStyle w:val="Cv"/>
        </w:rPr>
        <w:t>To, co se stalo církvi v této době, bylo, že řekli: „Jedině kněží…“ – A dokonce ani ne všichni, ale jen určitá část kněží a duchovenstva ve vysokém postavení měli právo přistupovat k Písmu.</w:t>
      </w:r>
    </w:p>
    <w:p>
      <w:pPr>
        <w:pStyle w:val="Normal"/>
        <w:rPr>
          <w:rStyle w:val="Cv"/>
        </w:rPr>
      </w:pPr>
      <w:r>
        <w:rPr>
          <w:rStyle w:val="Cv"/>
        </w:rPr>
        <w:t>Bible byla lidu odebrána a nahradily ji různé tradice. V této době byla velká duchovní smrt a bezživotí. Avšak tyto skutečnosti popisují rovněž věci, které se opravdu děly.</w:t>
      </w:r>
    </w:p>
    <w:p>
      <w:pPr>
        <w:pStyle w:val="Normal"/>
        <w:rPr>
          <w:rStyle w:val="Cv"/>
        </w:rPr>
      </w:pPr>
      <w:r>
        <w:rPr>
          <w:rStyle w:val="Cv"/>
        </w:rPr>
        <w:t>Například o tomto období církve je psáno, že vyjel kůň plavý. To je smrtelně vypadající barva.</w:t>
      </w:r>
    </w:p>
    <w:p>
      <w:pPr>
        <w:pStyle w:val="Normal"/>
        <w:rPr>
          <w:rStyle w:val="Cv"/>
        </w:rPr>
      </w:pPr>
      <w:r>
        <w:rPr>
          <w:rStyle w:val="Cv"/>
          <w:color w:val="FF0000"/>
        </w:rPr>
        <w:t>„…</w:t>
      </w:r>
      <w:r>
        <w:rPr>
          <w:rStyle w:val="Cv"/>
          <w:color w:val="FF0000"/>
        </w:rPr>
        <w:t>a toho, kterýž seděl na něm, jméno bylo smrt, a peklo“</w:t>
      </w:r>
    </w:p>
    <w:p>
      <w:pPr>
        <w:pStyle w:val="Normal"/>
        <w:rPr>
          <w:rStyle w:val="Cv"/>
        </w:rPr>
      </w:pPr>
      <w:r>
        <w:rPr>
          <w:rStyle w:val="Cv"/>
          <w:color w:val="7030A0"/>
        </w:rPr>
        <w:t>ČSP – Zj 6,8: „</w:t>
      </w:r>
      <w:r>
        <w:rPr>
          <w:rStyle w:val="Nalezenyvers"/>
          <w:color w:val="7030A0"/>
        </w:rPr>
        <w:t xml:space="preserve">A uviděl jsem, a hle, kůň plavý; a jméno toho, který na něm seděl, bylo Smrt, a Hádes ho doprovázel. </w:t>
      </w:r>
      <w:r>
        <w:rPr>
          <w:rStyle w:val="Cv"/>
        </w:rPr>
        <w:t>– Co znamená slovo „Hádes“? To je hrob. Neznamená to místo soužení a muk. Biblicky je slovo „Hádes“ v Novém Zákoně jako „šeol“ – hrob.</w:t>
      </w:r>
    </w:p>
    <w:p>
      <w:pPr>
        <w:pStyle w:val="Normal"/>
        <w:rPr>
          <w:rStyle w:val="Cv"/>
        </w:rPr>
      </w:pPr>
      <w:r>
        <w:rPr>
          <w:rStyle w:val="Cv"/>
        </w:rPr>
        <w:t>Je tedy psáno, že smrt a Hádes ho doprovází všude, kam tento jezdec jde. Proč je jméno tohoto jezdce „smrt“?</w:t>
      </w:r>
    </w:p>
    <w:p>
      <w:pPr>
        <w:pStyle w:val="Normal"/>
        <w:rPr>
          <w:rStyle w:val="Nalezenyvers"/>
        </w:rPr>
      </w:pPr>
      <w:r>
        <w:rPr>
          <w:rStyle w:val="Nalezenyvers"/>
        </w:rPr>
        <w:t>Období této církve je přibližně od roku 538 po Kr. do roku 1517 po Kr. Co se tehdy dělo?</w:t>
      </w:r>
    </w:p>
    <w:p>
      <w:pPr>
        <w:pStyle w:val="Normal"/>
        <w:rPr>
          <w:rStyle w:val="Cv"/>
          <w:color w:val="FF0000"/>
        </w:rPr>
      </w:pPr>
      <w:r>
        <w:rPr>
          <w:rStyle w:val="Nalezenyvers"/>
          <w:color w:val="FF0000"/>
        </w:rPr>
        <w:t xml:space="preserve">„   </w:t>
      </w:r>
      <w:r>
        <w:rPr>
          <w:rStyle w:val="Cv"/>
          <w:color w:val="FF0000"/>
        </w:rPr>
        <w:t>smrt, a peklo šlo za ním. I dána jest jim moc nad čtvrtým dílem země,“</w:t>
      </w:r>
      <w:r>
        <w:rPr>
          <w:rStyle w:val="Cv"/>
        </w:rPr>
        <w:t xml:space="preserve"> – 25 procent – </w:t>
      </w:r>
      <w:r>
        <w:rPr>
          <w:rStyle w:val="Cv"/>
          <w:color w:val="FF0000"/>
        </w:rPr>
        <w:t>„aby mordovali mečem, a hladem, a morem, a šelmami zemskými.“</w:t>
      </w:r>
    </w:p>
    <w:p>
      <w:pPr>
        <w:pStyle w:val="Normal"/>
        <w:rPr>
          <w:rStyle w:val="Cv"/>
        </w:rPr>
      </w:pPr>
      <w:r>
        <w:rPr>
          <w:rStyle w:val="Cv"/>
        </w:rPr>
        <w:t>V této době Evropu postihly dvě morové rány. A v Evropě v té době měla církev své sídlo. Od roku 1315 do roku 1320 byl v Evropě velký hladomor, kdy zemřely miliony lidí.</w:t>
      </w:r>
    </w:p>
    <w:p>
      <w:pPr>
        <w:pStyle w:val="Normal"/>
        <w:rPr>
          <w:rStyle w:val="Cv"/>
        </w:rPr>
      </w:pPr>
      <w:r>
        <w:rPr>
          <w:rStyle w:val="Cv"/>
        </w:rPr>
        <w:t>Ve 14.století pak vypukla morová epidemie (1340-1400), kdy mor zahubil asi třetinu obyvatel Evropy. Navíc lidé, kteří se starali o nemocné a umírající se nakazili, a šířili nemoc dále. A nebylo to jenom v Evropě, protože lodě se odtud plavily do celého světa. Mor se tak dostal i do přístavů ve světě – v Africe, v Asii a všude v Evropě.</w:t>
      </w:r>
    </w:p>
    <w:p>
      <w:pPr>
        <w:pStyle w:val="Normal"/>
        <w:rPr>
          <w:rStyle w:val="Cv"/>
        </w:rPr>
      </w:pPr>
      <w:r>
        <w:rPr>
          <w:rStyle w:val="Cv"/>
        </w:rPr>
        <w:t>Odhaduje se, že během morové epidemie vymřela třetina Evropy. Dokážete si to představit? Zemřel každý třetí člověk.</w:t>
      </w:r>
    </w:p>
    <w:p>
      <w:pPr>
        <w:pStyle w:val="Normal"/>
        <w:rPr>
          <w:rStyle w:val="Cv"/>
        </w:rPr>
      </w:pPr>
      <w:r>
        <w:rPr>
          <w:rStyle w:val="Cv"/>
        </w:rPr>
        <w:t>Víte, jak se jim nakonec podařilo dostat mor pod kontrolu? Přečetli si v Leviticu, co Bible říká o nákaze a oddělení se od nakažených osob. Začali se tím řídit a místo toho, aby pohřbívali, začali spalovat mrtvá těla i oblečení. Začali praktikovat určitá hygienická opatření.</w:t>
      </w:r>
    </w:p>
    <w:p>
      <w:pPr>
        <w:pStyle w:val="Normal"/>
        <w:rPr/>
      </w:pPr>
      <w:r>
        <w:rPr/>
      </w:r>
    </w:p>
    <w:p>
      <w:pPr>
        <w:pStyle w:val="Normal"/>
        <w:rPr>
          <w:b/>
          <w:b/>
        </w:rPr>
      </w:pPr>
      <w:r>
        <w:rPr>
          <w:b/>
        </w:rPr>
        <w:t>Středa – Otevření páté pečetě</w:t>
      </w:r>
    </w:p>
    <w:p>
      <w:pPr>
        <w:pStyle w:val="Normal"/>
        <w:rPr>
          <w:rStyle w:val="Cv"/>
        </w:rPr>
      </w:pPr>
      <w:r>
        <w:rPr>
          <w:rStyle w:val="Cv"/>
        </w:rPr>
        <w:t>V této části je otevřena pátá pečeť a píše se v ní o volání mučedníků a tím strávíme trochu více času. Přečtěme si to spolu.</w:t>
      </w:r>
    </w:p>
    <w:p>
      <w:pPr>
        <w:pStyle w:val="Normal"/>
        <w:rPr>
          <w:rStyle w:val="Cv"/>
        </w:rPr>
      </w:pPr>
      <w:r>
        <w:rPr>
          <w:rStyle w:val="Cv"/>
          <w:color w:val="FF0000"/>
        </w:rPr>
        <w:t xml:space="preserve">Zj 6,9-11: „A když otevřel pečet pátou, viděl jsem pod oltářem duše zmordovaných“ </w:t>
      </w:r>
      <w:r>
        <w:rPr>
          <w:rStyle w:val="Cv"/>
        </w:rPr>
        <w:t xml:space="preserve">– Všimli jste si něčeho? U prvních čtyř pečetí, u čtyř jezdců se psalo: </w:t>
      </w:r>
      <w:r>
        <w:rPr>
          <w:rStyle w:val="Cv"/>
          <w:color w:val="FF0000"/>
        </w:rPr>
        <w:t>„Jedna ze čtyř živých bytostí řekla…“</w:t>
      </w:r>
      <w:r>
        <w:rPr>
          <w:rStyle w:val="Cv"/>
        </w:rPr>
        <w:t xml:space="preserve">, </w:t>
      </w:r>
      <w:r>
        <w:rPr>
          <w:rStyle w:val="Cv"/>
          <w:color w:val="FF0000"/>
        </w:rPr>
        <w:t>„Jedna ze čtyř živých bytostí řekla…</w:t>
      </w:r>
      <w:r>
        <w:rPr>
          <w:rStyle w:val="Cv"/>
        </w:rPr>
        <w:t xml:space="preserve"> atd., protože živé bytosti byly jenom čtyři. Teď už to tady není.</w:t>
      </w:r>
    </w:p>
    <w:p>
      <w:pPr>
        <w:pStyle w:val="Normal"/>
        <w:rPr>
          <w:rStyle w:val="Cv"/>
          <w:color w:val="FF0000"/>
        </w:rPr>
      </w:pPr>
      <w:r>
        <w:rPr>
          <w:rStyle w:val="Cv"/>
          <w:color w:val="FF0000"/>
        </w:rPr>
        <w:t>Zj 6,9-11: „A když otevřel pečet pátou, viděl jsem pod oltářem duše zmordovaných pro slovo Boží a pro svědectví, kteréž vydávali. 10 I volali hlasem velikým, řkouce: Až dokud, Pane svatý a pravý, nesoudíš, a nemstíš krve naší nad těmi, kteříž přebývají na zemi? 11 Tedy dáno jednomu každému z nich roucho bílé, a řečeno jim, aby odpočívali ještě za malý čas, až by se naplnil počet spoluslužebníků jejich a bratří jejich, kteříž zmordování býti mají, jako i oni.“</w:t>
      </w:r>
    </w:p>
    <w:p>
      <w:pPr>
        <w:pStyle w:val="Normal"/>
        <w:rPr>
          <w:rStyle w:val="Cv"/>
        </w:rPr>
      </w:pPr>
      <w:r>
        <w:rPr>
          <w:rStyle w:val="Cv"/>
        </w:rPr>
        <w:t>Je toto symbol? Nebo jsou skutečně v nebi pod oltářem duše, které volají? Všechno, co čteme je symbolické. Ale byli byste překvapeni, kolik kazatelů to čte a říká: „Toto je důkaz, že mrtví jsou při vědomí, poté, co zemřou.“</w:t>
      </w:r>
    </w:p>
    <w:p>
      <w:pPr>
        <w:pStyle w:val="Normal"/>
        <w:rPr>
          <w:rStyle w:val="Cv"/>
        </w:rPr>
      </w:pPr>
      <w:r>
        <w:rPr>
          <w:rStyle w:val="Cv"/>
        </w:rPr>
        <w:t>Především, kdo by chtěl, aby jeho duše plakala pod oltářem? A to jsou spasení lidé. Evidentně je to symbol. Ale co to znamená?</w:t>
      </w:r>
    </w:p>
    <w:p>
      <w:pPr>
        <w:pStyle w:val="Normal"/>
        <w:rPr>
          <w:rStyle w:val="Cv"/>
        </w:rPr>
      </w:pPr>
      <w:r>
        <w:rPr>
          <w:rStyle w:val="Cv"/>
        </w:rPr>
        <w:t>Podívejme se do Zjevení 11,18.</w:t>
      </w:r>
    </w:p>
    <w:p>
      <w:pPr>
        <w:pStyle w:val="Normal"/>
        <w:rPr>
          <w:rStyle w:val="Cv"/>
          <w:color w:val="FF0000"/>
        </w:rPr>
      </w:pPr>
      <w:r>
        <w:rPr>
          <w:rStyle w:val="Cv"/>
          <w:color w:val="FF0000"/>
        </w:rPr>
        <w:t>Zj 11,18: „I rozhněvali se národové, a přišel hněv tvůj, a čas mrtvých, aby souzeni byli, a aby dána byla odplata služebníkům tvým, prorokům a svatým, a bojícím se jména tvého, malým i velikým, a aby zkaženi byli ti, kteříž nakažují zemi.“</w:t>
      </w:r>
    </w:p>
    <w:p>
      <w:pPr>
        <w:pStyle w:val="Normal"/>
        <w:rPr>
          <w:rStyle w:val="Cv"/>
        </w:rPr>
      </w:pPr>
      <w:r>
        <w:rPr>
          <w:rStyle w:val="Cv"/>
        </w:rPr>
        <w:t>To znamená, že nastane soud, kdy budou tyto duše, které volají po spravedlnosti, obhájeny.</w:t>
      </w:r>
    </w:p>
    <w:p>
      <w:pPr>
        <w:pStyle w:val="Normal"/>
        <w:rPr>
          <w:rStyle w:val="Cv"/>
        </w:rPr>
      </w:pPr>
      <w:r>
        <w:rPr>
          <w:rStyle w:val="Cv"/>
        </w:rPr>
        <w:t>Když chcete porozumět Zjevení, kam se podíváte? Do Starého Zákona.</w:t>
      </w:r>
    </w:p>
    <w:p>
      <w:pPr>
        <w:pStyle w:val="Normal"/>
        <w:rPr>
          <w:rStyle w:val="Cv"/>
          <w:color w:val="FF0000"/>
        </w:rPr>
      </w:pPr>
      <w:r>
        <w:rPr>
          <w:rStyle w:val="Cv"/>
        </w:rPr>
        <w:t xml:space="preserve">V </w:t>
      </w:r>
      <w:r>
        <w:rPr>
          <w:rStyle w:val="Cv"/>
          <w:color w:val="FF0000"/>
        </w:rPr>
        <w:t xml:space="preserve">Gn 4,10 </w:t>
      </w:r>
      <w:r>
        <w:rPr>
          <w:rStyle w:val="Cv"/>
        </w:rPr>
        <w:t xml:space="preserve">je psáno : </w:t>
      </w:r>
      <w:r>
        <w:rPr>
          <w:rStyle w:val="Cv"/>
          <w:color w:val="FF0000"/>
        </w:rPr>
        <w:t xml:space="preserve">„I řekl </w:t>
      </w:r>
      <w:r>
        <w:rPr>
          <w:rStyle w:val="Emphasis"/>
          <w:color w:val="FF0000"/>
        </w:rPr>
        <w:t>Bůh</w:t>
      </w:r>
      <w:r>
        <w:rPr>
          <w:rStyle w:val="Cv"/>
          <w:color w:val="FF0000"/>
        </w:rPr>
        <w:t>: Co jsi učinil? Hlas krve bratra tvého volá ke mně z země.“</w:t>
      </w:r>
    </w:p>
    <w:p>
      <w:pPr>
        <w:pStyle w:val="Normal"/>
        <w:rPr>
          <w:rStyle w:val="Cv"/>
        </w:rPr>
      </w:pPr>
      <w:r>
        <w:rPr>
          <w:rStyle w:val="Cv"/>
        </w:rPr>
        <w:t xml:space="preserve">Vzpomínáte si, když Kain zabil Abela a Bůh řekl: </w:t>
      </w:r>
      <w:r>
        <w:rPr>
          <w:rStyle w:val="Cv"/>
          <w:color w:val="FF0000"/>
        </w:rPr>
        <w:t>„Hlas krve bratra tvého volá ke mně z země.“</w:t>
      </w:r>
      <w:r>
        <w:rPr>
          <w:rStyle w:val="Cv"/>
        </w:rPr>
        <w:t>? Mohly malé krevní buňky volat? Anebo je to symbolický jazyk?</w:t>
      </w:r>
    </w:p>
    <w:p>
      <w:pPr>
        <w:pStyle w:val="Normal"/>
        <w:rPr>
          <w:rStyle w:val="Cv"/>
        </w:rPr>
      </w:pPr>
      <w:r>
        <w:rPr>
          <w:rStyle w:val="Cv"/>
        </w:rPr>
        <w:t>Kdykoliv byla prolita nevinná krev, tak volala po spravedlnosti. Ve Zj 6,10 se tedy mluví o symbolu.</w:t>
      </w:r>
    </w:p>
    <w:p>
      <w:pPr>
        <w:pStyle w:val="Normal"/>
        <w:rPr>
          <w:rStyle w:val="Cv"/>
        </w:rPr>
      </w:pPr>
      <w:r>
        <w:rPr>
          <w:rStyle w:val="Cv"/>
        </w:rPr>
        <w:t>Kde byl Abel zavražděn? Jaký spor byl mezi Kainem a Abelem? O uctívání.</w:t>
      </w:r>
    </w:p>
    <w:p>
      <w:pPr>
        <w:pStyle w:val="Normal"/>
        <w:rPr>
          <w:rStyle w:val="Cv"/>
        </w:rPr>
      </w:pPr>
      <w:r>
        <w:rPr>
          <w:rStyle w:val="Cv"/>
        </w:rPr>
        <w:t>Postavili dva oltáře. Jeden obětoval po svém a druhý tak, jak to vyžadoval Pán Bůh. A když Abel bratrovi domlouval, tak pravděpodobně stál u oltáře a říkal Kainovi: „Musíš poslouchat Pána Boha a Pán přijme tvou oběť a požehná ti.“</w:t>
      </w:r>
    </w:p>
    <w:p>
      <w:pPr>
        <w:pStyle w:val="Normal"/>
        <w:rPr>
          <w:rStyle w:val="Cv"/>
        </w:rPr>
      </w:pPr>
      <w:r>
        <w:rPr>
          <w:rStyle w:val="Cv"/>
        </w:rPr>
        <w:t>Kain se rozzlobil a zabil Abela. A tak byl mrtvý bratr s krví u oltáře.</w:t>
      </w:r>
    </w:p>
    <w:p>
      <w:pPr>
        <w:pStyle w:val="Normal"/>
        <w:rPr>
          <w:rStyle w:val="Cv"/>
        </w:rPr>
      </w:pPr>
      <w:r>
        <w:rPr>
          <w:rStyle w:val="Cv"/>
        </w:rPr>
        <w:t>Když se tedy mluví o duších pod oltářem, tak tento příběh z Gn 4 je určitá nápověda.</w:t>
      </w:r>
    </w:p>
    <w:p>
      <w:pPr>
        <w:pStyle w:val="Normal"/>
        <w:rPr>
          <w:rStyle w:val="Cv"/>
        </w:rPr>
      </w:pPr>
      <w:r>
        <w:rPr>
          <w:rStyle w:val="Cv"/>
        </w:rPr>
        <w:t>V Lisu Židům čteme:</w:t>
      </w:r>
    </w:p>
    <w:p>
      <w:pPr>
        <w:pStyle w:val="Normal"/>
        <w:rPr>
          <w:rStyle w:val="Cv"/>
          <w:color w:val="FF0000"/>
        </w:rPr>
      </w:pPr>
      <w:r>
        <w:rPr>
          <w:rStyle w:val="Cv"/>
          <w:color w:val="FF0000"/>
        </w:rPr>
        <w:t>Žd 12,24: „A k prostředníku Nového Zákona Ježíšovi, a ku pokropení krví, lépe mluvící než Abelova.“</w:t>
      </w:r>
    </w:p>
    <w:p>
      <w:pPr>
        <w:pStyle w:val="Normal"/>
        <w:rPr>
          <w:rStyle w:val="Cv"/>
        </w:rPr>
      </w:pPr>
      <w:r>
        <w:rPr>
          <w:rStyle w:val="Cv"/>
        </w:rPr>
        <w:t>Je řečeno, že Abelova krev mluvila a tady se píše, že Ježíšova krev volá naléhavěji. To je evidentně metafora. Krev mluví o Kristově spravedlnosti.</w:t>
      </w:r>
    </w:p>
    <w:p>
      <w:pPr>
        <w:pStyle w:val="Normal"/>
        <w:rPr>
          <w:rStyle w:val="Cv"/>
        </w:rPr>
      </w:pPr>
      <w:r>
        <w:rPr>
          <w:rStyle w:val="Cv"/>
        </w:rPr>
        <w:t>Uvedu jiný verš:</w:t>
      </w:r>
    </w:p>
    <w:p>
      <w:pPr>
        <w:pStyle w:val="Normal"/>
        <w:rPr>
          <w:rStyle w:val="Cv"/>
        </w:rPr>
      </w:pPr>
      <w:r>
        <w:rPr>
          <w:rStyle w:val="Cv"/>
        </w:rPr>
        <w:t>Když Kristus vyšel z Chrámu, tak vyslovil prokletí na falešné vůdce.</w:t>
      </w:r>
    </w:p>
    <w:p>
      <w:pPr>
        <w:pStyle w:val="Normal"/>
        <w:rPr>
          <w:rStyle w:val="Cv"/>
          <w:color w:val="FF0000"/>
        </w:rPr>
      </w:pPr>
      <w:r>
        <w:rPr>
          <w:rStyle w:val="Cv"/>
          <w:color w:val="FF0000"/>
        </w:rPr>
        <w:t xml:space="preserve">Mt 23,35: „Aby přišla na vás“ </w:t>
      </w:r>
      <w:r>
        <w:rPr>
          <w:rStyle w:val="Cv"/>
        </w:rPr>
        <w:t xml:space="preserve">– Na tuto generaci, ke které mluvil. – </w:t>
      </w:r>
      <w:r>
        <w:rPr>
          <w:rStyle w:val="Cv"/>
          <w:color w:val="FF0000"/>
        </w:rPr>
        <w:t>„všeliká krev spravedlivá, vylitá na zemi, od krve Abele spravedlivého, až do krve Zachariáše syna Barachiášova, kteréhož jste zabili mezi chrámem a oltářem.“</w:t>
      </w:r>
    </w:p>
    <w:p>
      <w:pPr>
        <w:pStyle w:val="Normal"/>
        <w:rPr>
          <w:rStyle w:val="Cv"/>
        </w:rPr>
      </w:pPr>
      <w:r>
        <w:rPr>
          <w:rStyle w:val="Cv"/>
        </w:rPr>
        <w:t>Tady se opět mluví o duších pod oltářem, o spravedlivých, kteří byli zabiti.</w:t>
      </w:r>
    </w:p>
    <w:p>
      <w:pPr>
        <w:pStyle w:val="Normal"/>
        <w:rPr>
          <w:rStyle w:val="Cv"/>
        </w:rPr>
      </w:pPr>
      <w:r>
        <w:rPr>
          <w:rStyle w:val="Cv"/>
        </w:rPr>
        <w:t>Zopakuji vám příběh, na který se Ježíš odvolává. Byl jeden velekněz, který se jmenoval Joiada. Mimochodem to byl nejdéle žijící člověk od doby Mojžíše. Mojžíš žil 120 let. Ale v době krále Joase, velekněz Joiada žil 130 let, což byl rekord. Byl to velmi zbožný kněz. A dokud Joiada žil, radil mladému králi. Vzpomeňte si, že Joas byl ještě dítě, když se stal králem, bylo mu sedm let.</w:t>
      </w:r>
    </w:p>
    <w:p>
      <w:pPr>
        <w:pStyle w:val="Normal"/>
        <w:rPr>
          <w:rStyle w:val="Cv"/>
        </w:rPr>
      </w:pPr>
      <w:r>
        <w:rPr>
          <w:rStyle w:val="Cv"/>
        </w:rPr>
        <w:t>V mládí si vedl dobře, ale když Joiada zemřel, Joas se zkazil. Začal poslouchat špatné rádce. Začal pronásledovat proroky. Pronásledoval dokonce i syny Joiady, který mu zachránil život. A Zachariáš byl syn Joiady. To byl ten Zachariáš, kterého Joas zabil mezi chrámem a oltářem.</w:t>
      </w:r>
    </w:p>
    <w:p>
      <w:pPr>
        <w:pStyle w:val="Normal"/>
        <w:rPr>
          <w:rStyle w:val="Cv"/>
        </w:rPr>
      </w:pPr>
      <w:r>
        <w:rPr>
          <w:rStyle w:val="Cv"/>
        </w:rPr>
        <w:t>Bůh řekl: „Já jsem to viděl. Poznamenal jsem si tuto krev. Volá po spravedlnosti. A na tuto generaci dopadne odplata.“</w:t>
      </w:r>
    </w:p>
    <w:p>
      <w:pPr>
        <w:pStyle w:val="Normal"/>
        <w:rPr>
          <w:rStyle w:val="Cv"/>
        </w:rPr>
      </w:pPr>
      <w:r>
        <w:rPr>
          <w:rStyle w:val="Cv"/>
        </w:rPr>
        <w:t>Ježíš řekl: „Všechna spravedlivá krev padne na toto pokolení.“ A soud, který přišel, byl hrozný. V roce 70 po Kr. byl Jeruzalém zničen.</w:t>
      </w:r>
    </w:p>
    <w:p>
      <w:pPr>
        <w:pStyle w:val="Normal"/>
        <w:rPr>
          <w:rStyle w:val="Cv"/>
        </w:rPr>
      </w:pPr>
      <w:r>
        <w:rPr>
          <w:rStyle w:val="Cv"/>
        </w:rPr>
        <w:t>Je však více spravedlivé krve, která bude vyžádána při druhém příchodu. To bude krev mučedníků, kteří byli zabiti.</w:t>
      </w:r>
    </w:p>
    <w:p>
      <w:pPr>
        <w:pStyle w:val="Normal"/>
        <w:rPr>
          <w:rStyle w:val="Cv"/>
        </w:rPr>
      </w:pPr>
      <w:r>
        <w:rPr>
          <w:rStyle w:val="Cv"/>
        </w:rPr>
        <w:t>Bůh je velmi trpělivý, ale den zúčtování přijde.</w:t>
      </w:r>
    </w:p>
    <w:p>
      <w:pPr>
        <w:pStyle w:val="Normal"/>
        <w:rPr>
          <w:rStyle w:val="Cv"/>
        </w:rPr>
      </w:pPr>
      <w:r>
        <w:rPr>
          <w:rStyle w:val="Cv"/>
        </w:rPr>
        <w:t>Mluví se ve Zj 6 tedy o doslovném stavu mrtvých nebo je to symbol?</w:t>
      </w:r>
    </w:p>
    <w:p>
      <w:pPr>
        <w:pStyle w:val="Normal"/>
        <w:rPr>
          <w:rStyle w:val="Cv"/>
        </w:rPr>
      </w:pPr>
      <w:r>
        <w:rPr>
          <w:rStyle w:val="Cv"/>
        </w:rPr>
        <w:t>Přečtěme si jiný verš:</w:t>
      </w:r>
    </w:p>
    <w:p>
      <w:pPr>
        <w:pStyle w:val="Normal"/>
        <w:rPr>
          <w:rStyle w:val="Cv"/>
          <w:color w:val="FF0000"/>
        </w:rPr>
      </w:pPr>
      <w:r>
        <w:rPr>
          <w:rStyle w:val="Cv"/>
          <w:color w:val="FF0000"/>
        </w:rPr>
        <w:t>Lk 18,7: „A což by pak Bůh nepomstil vyvolených svých, volajících k němu dnem i nocí, ačkoli i prodlévá jim? 8 Pravímť vám, žeť jich brzo pomstí.“</w:t>
      </w:r>
    </w:p>
    <w:p>
      <w:pPr>
        <w:pStyle w:val="Normal"/>
        <w:rPr>
          <w:rStyle w:val="Cv"/>
        </w:rPr>
      </w:pPr>
      <w:r>
        <w:rPr>
          <w:rStyle w:val="Cv"/>
        </w:rPr>
        <w:t>Pod oltářem jsou tedy duše, které volají po spravedlnosti, a je psáno, že Pán Bůh může prodlévat, ale nastane doba, kdy vyslyší modlitbu a dopadne soud.</w:t>
      </w:r>
    </w:p>
    <w:p>
      <w:pPr>
        <w:pStyle w:val="Normal"/>
        <w:rPr>
          <w:rStyle w:val="Cv"/>
        </w:rPr>
      </w:pPr>
      <w:r>
        <w:rPr>
          <w:rStyle w:val="Cv"/>
        </w:rPr>
        <w:t>To je tedy pátá pečeť, která pokrývá období od roku 517 do roku 1798. To byla doba, kdy probíhala španělská inkvizice. A je to doba volání mučedníků.</w:t>
      </w:r>
    </w:p>
    <w:p>
      <w:pPr>
        <w:pStyle w:val="Normal"/>
        <w:rPr>
          <w:rStyle w:val="Cv"/>
        </w:rPr>
      </w:pPr>
      <w:r>
        <w:rPr>
          <w:rStyle w:val="Cv"/>
        </w:rPr>
        <w:t>A nejsou to jen mučedníci, kteří zemřeli během pronásledování katolickou církví. Byli to i mučedníci, kteří zemřeli v důsledku pronásledování ze strany protestantů. Znáte dějiny. Dokonce i Kalvín, který byl velký muž Slova, byl zapojen do zabíjení Baptistů, kteří věřili, že lidé nemají být pokřtěni, dokud nejsou dospělí, neměly se křtít děti. To považoval za herezi. Schvaloval, aby byli zabiti.</w:t>
      </w:r>
    </w:p>
    <w:p>
      <w:pPr>
        <w:pStyle w:val="Normal"/>
        <w:rPr>
          <w:rStyle w:val="Cv"/>
        </w:rPr>
      </w:pPr>
      <w:r>
        <w:rPr>
          <w:rStyle w:val="Cv"/>
        </w:rPr>
        <w:t>Anglikánská církev, která se odtrhla, pronásledovala a zabíjela.</w:t>
      </w:r>
    </w:p>
    <w:p>
      <w:pPr>
        <w:pStyle w:val="Normal"/>
        <w:rPr>
          <w:rStyle w:val="Cv"/>
        </w:rPr>
      </w:pPr>
      <w:r>
        <w:rPr>
          <w:rStyle w:val="Cv"/>
        </w:rPr>
        <w:t>A čteme i o krvavé historii v severní Americe. Lidé byli ve vězení, byli mučeni a zabíjeni, pokud kázali herezi. Vyřízli jim jazyk, uřízli jim uši, děly se hrozné věci. Ano, dokonce až do roku 1798 byla doba hrozného pronásledování.</w:t>
      </w:r>
    </w:p>
    <w:p>
      <w:pPr>
        <w:pStyle w:val="Normal"/>
        <w:rPr>
          <w:rStyle w:val="Cv"/>
        </w:rPr>
      </w:pPr>
      <w:r>
        <w:rPr>
          <w:rStyle w:val="Cv"/>
        </w:rPr>
        <w:t>Popojděme k poslední pečeti ve Zj 6,12. Skončíme šestou pečetí, která nás přivede k verši Zj 6,17.</w:t>
      </w:r>
    </w:p>
    <w:p>
      <w:pPr>
        <w:pStyle w:val="Normal"/>
        <w:rPr>
          <w:rStyle w:val="Cv"/>
        </w:rPr>
      </w:pPr>
      <w:r>
        <w:rPr/>
      </w:r>
      <w:bookmarkStart w:id="0" w:name="_GoBack"/>
      <w:bookmarkStart w:id="1" w:name="_GoBack"/>
      <w:bookmarkEnd w:id="1"/>
    </w:p>
    <w:p>
      <w:pPr>
        <w:pStyle w:val="Normal"/>
        <w:keepNext w:val="true"/>
        <w:rPr>
          <w:b/>
          <w:b/>
        </w:rPr>
      </w:pPr>
      <w:r>
        <w:rPr>
          <w:b/>
        </w:rPr>
        <w:t>Čtvrtek – Otevření šesté pečetě</w:t>
      </w:r>
    </w:p>
    <w:p>
      <w:pPr>
        <w:pStyle w:val="Normal"/>
        <w:rPr>
          <w:rStyle w:val="Cv"/>
        </w:rPr>
      </w:pPr>
      <w:r>
        <w:rPr>
          <w:color w:val="FF0000"/>
        </w:rPr>
        <w:t>Zj 6,12: „</w:t>
      </w:r>
      <w:r>
        <w:rPr>
          <w:rStyle w:val="Cv"/>
          <w:color w:val="FF0000"/>
        </w:rPr>
        <w:t xml:space="preserve">I pohleděl jsem, když otevřel pečet šestou, a aj, země třesení veliké stalo se, a slunce zčernalo, jako pytel žíněný,“ </w:t>
      </w:r>
      <w:r>
        <w:rPr>
          <w:rStyle w:val="Cv"/>
        </w:rPr>
        <w:t>– Tady se zastavím. Žíněný oděv může být vyroben z pytloviny. Pytlovina byla průhledná. Jsou to jakoby hrubé provázky. Pytlovina vyrobená z žíní byla utkaná velmi těsně, že jí neproniklo žádné světlo. Je tedy řečeno, že slunce úplně zčernalo.</w:t>
      </w:r>
    </w:p>
    <w:p>
      <w:pPr>
        <w:pStyle w:val="Normal"/>
        <w:rPr>
          <w:rStyle w:val="Cv"/>
        </w:rPr>
      </w:pPr>
      <w:r>
        <w:rPr>
          <w:rStyle w:val="Cv"/>
          <w:color w:val="FF0000"/>
        </w:rPr>
        <w:t>„</w:t>
      </w:r>
      <w:r>
        <w:rPr>
          <w:rStyle w:val="Cv"/>
          <w:color w:val="FF0000"/>
        </w:rPr>
        <w:t xml:space="preserve">a měsíc všecken byl jako krev.“ </w:t>
      </w:r>
      <w:r>
        <w:rPr>
          <w:rStyle w:val="Cv"/>
        </w:rPr>
        <w:t xml:space="preserve">– V proroctví mnohokrát čteme, např. u Joele, že </w:t>
      </w:r>
      <w:r>
        <w:rPr>
          <w:rStyle w:val="Cv"/>
          <w:color w:val="FF0000"/>
        </w:rPr>
        <w:t>„slunce se zatmělo a měsíc byl jako krev“</w:t>
      </w:r>
      <w:r>
        <w:rPr>
          <w:rStyle w:val="Cv"/>
        </w:rPr>
        <w:t xml:space="preserve">, </w:t>
      </w:r>
      <w:r>
        <w:rPr>
          <w:rStyle w:val="Cv"/>
          <w:color w:val="FF0000"/>
        </w:rPr>
        <w:t>„slunce se zatmělo a měsíc byl jako krev“</w:t>
      </w:r>
      <w:r>
        <w:rPr>
          <w:rStyle w:val="Cv"/>
        </w:rPr>
        <w:t xml:space="preserve">, </w:t>
      </w:r>
      <w:r>
        <w:rPr>
          <w:rStyle w:val="Cv"/>
          <w:color w:val="FF0000"/>
        </w:rPr>
        <w:t>„slunce se zatmělo a měsíc byl jako krev“</w:t>
      </w:r>
      <w:r>
        <w:rPr>
          <w:rStyle w:val="Cv"/>
        </w:rPr>
        <w:t>… Obyčejně to bylo znamení války, kdy byla zapálena města a obloha zčernala kouřem. Kolik z vás si pamatuje na požár v Paradise v Kalifornii minulý rok? Byli jsme úplně zahaleni dýmem. Karen (manželka) a já jsme byli v té době v Kanadě, takže část z toho jsme nezažili. Když jsme se ale vrátili, nemohli jsme ani uvěřit vlastním očí. Slunce bylo červené. Měsíc v noci byl červený. Slunce bylo během dne zastřeno, i když ne úplně, ale bylo to vážné.</w:t>
      </w:r>
    </w:p>
    <w:p>
      <w:pPr>
        <w:pStyle w:val="Normal"/>
        <w:rPr>
          <w:rStyle w:val="Cv"/>
        </w:rPr>
      </w:pPr>
      <w:r>
        <w:rPr>
          <w:rStyle w:val="Cv"/>
        </w:rPr>
        <w:t>To byl vždycky symbol války, ale mluví se zde o době velkého pronásledování.</w:t>
      </w:r>
    </w:p>
    <w:p>
      <w:pPr>
        <w:pStyle w:val="Normal"/>
        <w:rPr>
          <w:rStyle w:val="Cv"/>
        </w:rPr>
      </w:pPr>
      <w:r>
        <w:rPr>
          <w:rStyle w:val="Cv"/>
        </w:rPr>
        <w:t>A dále čteme:</w:t>
      </w:r>
    </w:p>
    <w:p>
      <w:pPr>
        <w:pStyle w:val="Normal"/>
        <w:rPr>
          <w:rStyle w:val="Cv"/>
        </w:rPr>
      </w:pPr>
      <w:r>
        <w:rPr>
          <w:rStyle w:val="Cv"/>
          <w:color w:val="FF0000"/>
        </w:rPr>
        <w:t>„</w:t>
      </w:r>
      <w:r>
        <w:rPr>
          <w:rStyle w:val="Cv"/>
          <w:color w:val="FF0000"/>
        </w:rPr>
        <w:t xml:space="preserve">13 A hvězdy nebeské padaly na zemi, podobně jako dřevo fíkové smítá s sebe ovoce své, když od velikého větru kláceno bývá.“ </w:t>
      </w:r>
      <w:r>
        <w:rPr>
          <w:rStyle w:val="Cv"/>
        </w:rPr>
        <w:t xml:space="preserve">– Jakoby je někdo prudce trhal. – </w:t>
      </w:r>
      <w:r>
        <w:rPr>
          <w:rStyle w:val="Cv"/>
          <w:color w:val="FF0000"/>
        </w:rPr>
        <w:t>„14 A nebe se schovalo jako kniha</w:t>
      </w:r>
      <w:r>
        <w:rPr>
          <w:rStyle w:val="Cv"/>
        </w:rPr>
        <w:t xml:space="preserve"> </w:t>
      </w:r>
      <w:r>
        <w:rPr>
          <w:rStyle w:val="Cv"/>
          <w:color w:val="7030A0"/>
        </w:rPr>
        <w:t>(„svitek“ ČSP)</w:t>
      </w:r>
      <w:r>
        <w:rPr>
          <w:rStyle w:val="Cv"/>
          <w:color w:val="FF0000"/>
        </w:rPr>
        <w:t xml:space="preserve">“ </w:t>
      </w:r>
      <w:r>
        <w:rPr>
          <w:rStyle w:val="Cv"/>
        </w:rPr>
        <w:t>– Pokud chcete vědět, kde jsme v historii, tak žijeme právě mezi verši 13 a 14. Protože věci popsané ve verši 14 se ještě nestaly. Nebe se ještě nesvinulo jako svitek, nebo nezavřelo jako kniha.</w:t>
      </w:r>
    </w:p>
    <w:p>
      <w:pPr>
        <w:pStyle w:val="Normal"/>
        <w:rPr>
          <w:rStyle w:val="Cv"/>
          <w:color w:val="FF0000"/>
        </w:rPr>
      </w:pPr>
      <w:r>
        <w:rPr>
          <w:rStyle w:val="Cv"/>
          <w:color w:val="FF0000"/>
        </w:rPr>
        <w:t>Zj 6,14: „A nebe se schovalo jako kniha zavřená, a všeliká hora i ostrovové z místa svého pohnuli se. 15 A králové země, i knížata, i bohatí, a úředníci, a mocní, i každý služebník, i všeliký svobodný, skryli se v jeskyních a v skálí hor. 16 A řekli horám i skálí: Padněte na nás, a skrejte nás před tváří toho, kterýž sedí na trůnu, a před hněvem toho Beránka. 17 Neboť jest přišel ten den veliký hněvu jeho. I kdo bude moci ostáti?“</w:t>
      </w:r>
    </w:p>
    <w:p>
      <w:pPr>
        <w:pStyle w:val="Normal"/>
        <w:rPr>
          <w:rStyle w:val="Cv"/>
        </w:rPr>
      </w:pPr>
      <w:r>
        <w:rPr>
          <w:rStyle w:val="Cv"/>
        </w:rPr>
        <w:t xml:space="preserve">Když se podíváme do kapitoly 7, tak je v ní zodpovězena otázka: </w:t>
      </w:r>
      <w:r>
        <w:rPr>
          <w:rStyle w:val="Cv"/>
          <w:color w:val="FF0000"/>
        </w:rPr>
        <w:t>„I kdo bude moci ostáti?“</w:t>
      </w:r>
    </w:p>
    <w:p>
      <w:pPr>
        <w:pStyle w:val="Normal"/>
        <w:rPr/>
      </w:pPr>
      <w:r>
        <w:rPr/>
        <w:t xml:space="preserve">Vyprávění se přeruší a je představeno 144.000, což bude náš předmět studia příští týden. K sedmé pečeti se dostaneme až, když dospějeme ke konci kapitoly 7 a začneme kapitolu 8. A pak je řečeno: </w:t>
      </w:r>
    </w:p>
    <w:p>
      <w:pPr>
        <w:pStyle w:val="Normal"/>
        <w:rPr>
          <w:rStyle w:val="Cv"/>
        </w:rPr>
      </w:pPr>
      <w:r>
        <w:rPr>
          <w:color w:val="FF0000"/>
        </w:rPr>
        <w:t>Zj 8,1: „</w:t>
      </w:r>
      <w:r>
        <w:rPr>
          <w:rStyle w:val="Cv"/>
          <w:color w:val="FF0000"/>
        </w:rPr>
        <w:t xml:space="preserve">A když otevřel pečet sedmou, stalo se mlčení na nebi, jako za půl hodiny.“ </w:t>
      </w:r>
      <w:r>
        <w:rPr>
          <w:rStyle w:val="Cv"/>
        </w:rPr>
        <w:t>Potom sedm andělů dostane polnice a začnou troubit.</w:t>
      </w:r>
    </w:p>
    <w:p>
      <w:pPr>
        <w:pStyle w:val="Normal"/>
        <w:rPr>
          <w:rStyle w:val="Cv"/>
        </w:rPr>
      </w:pPr>
      <w:r>
        <w:rPr>
          <w:rStyle w:val="Cv"/>
        </w:rPr>
        <w:t>Ale co to znamená, když se zde mluví o velkém zemětřesení?</w:t>
      </w:r>
    </w:p>
    <w:p>
      <w:pPr>
        <w:pStyle w:val="Normal"/>
        <w:rPr>
          <w:rStyle w:val="Cv"/>
        </w:rPr>
      </w:pPr>
      <w:r>
        <w:rPr>
          <w:rStyle w:val="Cv"/>
        </w:rPr>
        <w:t>Především: „Slunce se zatmělo, měsíc se změnil v krev, nebe se svinulo jako svitek, a nastalo velké zemětřesení.“ Tyto věci se stanou rychle za sebou při druhém příchodu.</w:t>
      </w:r>
    </w:p>
    <w:p>
      <w:pPr>
        <w:pStyle w:val="Normal"/>
        <w:rPr>
          <w:rStyle w:val="Cv"/>
        </w:rPr>
      </w:pPr>
      <w:r>
        <w:rPr>
          <w:rStyle w:val="Cv"/>
        </w:rPr>
        <w:t>Ale k některým došlo v průběhu času už v historii. Přečtěte si zprávy o tom ve Velkém sporu.</w:t>
      </w:r>
    </w:p>
    <w:p>
      <w:pPr>
        <w:pStyle w:val="Normal"/>
        <w:rPr>
          <w:rStyle w:val="Cv"/>
        </w:rPr>
      </w:pPr>
      <w:r>
        <w:rPr>
          <w:rStyle w:val="Cv"/>
        </w:rPr>
        <w:t xml:space="preserve">Velké zemětřesení, o kterém se zde mluví, zasáhlo mnoho oblastí, kde bylo hlásáno evangelium, a kde probíhalo pronásledování. Je to pravděpodobně lisabonské zemětřesení v roce 1755, při němž zemřely tisíce lidí. Nebylo tak smrtelné, jako některá jiná, ale bylo pociťováno v severní Africe, napříč Evropou, i v severní Americe, v Nové Anglii. Encyklopedie „Encyclopedia Americana“ uvádí, že </w:t>
      </w:r>
      <w:r>
        <w:rPr/>
        <w:t>otřesy byly pozorovatelné v Grónsku,</w:t>
      </w:r>
      <w:r>
        <w:rPr>
          <w:rStyle w:val="Cv"/>
        </w:rPr>
        <w:t xml:space="preserve"> v Africe a i v Americe. Bylo to obrovské zemětřesení, když bylo pociťováno až za oceánem.</w:t>
      </w:r>
    </w:p>
    <w:p>
      <w:pPr>
        <w:pStyle w:val="Normal"/>
        <w:rPr/>
      </w:pPr>
      <w:r>
        <w:rPr>
          <w:rStyle w:val="Cv"/>
        </w:rPr>
        <w:t xml:space="preserve">A pak čteme, že </w:t>
      </w:r>
      <w:r>
        <w:rPr>
          <w:rStyle w:val="Cv"/>
          <w:color w:val="FF0000"/>
        </w:rPr>
        <w:t>„slunce se zatmělo a měsíc byl jako krev“</w:t>
      </w:r>
    </w:p>
    <w:p>
      <w:pPr>
        <w:pStyle w:val="Normal"/>
        <w:rPr/>
      </w:pPr>
      <w:r>
        <w:rPr/>
        <w:t>To je velký temný den v historii, 19.května 1790. V knize „Velký spor“ se o tom píše:</w:t>
      </w:r>
    </w:p>
    <w:p>
      <w:pPr>
        <w:pStyle w:val="Normal"/>
        <w:rPr>
          <w:color w:val="0070C0"/>
        </w:rPr>
      </w:pPr>
      <w:r>
        <w:rPr>
          <w:color w:val="0070C0"/>
        </w:rPr>
        <w:t>„</w:t>
      </w:r>
      <w:r>
        <w:rPr>
          <w:color w:val="0070C0"/>
        </w:rPr>
        <w:t>Ráno vyšlo jasné slunce, brzy se však schovalo. Mraky potemněly a záhy začaly šlehat blesky, ozývalo se hromové dunění a začalo drobně pršet. K deváté hodině mraky prořídly a zbarvily se do žlutočervena. Země, skály, stromy, budovy, voda i lidé změnili v tomto divném, nepřirozeném světle svou podobu. Po několika minutách se po celé obloze, až na úzký proužek na obzoru, rozestřel těžký černý mrak a nastala taková tma, jaká je obyčejně v létě v devět hodin večer.“ (GC 305)</w:t>
      </w:r>
    </w:p>
    <w:p>
      <w:pPr>
        <w:pStyle w:val="Normal"/>
        <w:rPr>
          <w:color w:val="0070C0"/>
        </w:rPr>
      </w:pPr>
      <w:r>
        <w:rPr>
          <w:color w:val="0070C0"/>
        </w:rPr>
        <w:t>Po naprosté tmě, která trvala téměř celý den, se hodinu nebo dvě před příchodem večera obloha zčásti vyjasnila a objevilo se slunce, zahalené stále ještě tmavou, hustou mlhou.“ (GC 307)</w:t>
      </w:r>
    </w:p>
    <w:p>
      <w:pPr>
        <w:pStyle w:val="Normal"/>
        <w:rPr/>
      </w:pPr>
      <w:r>
        <w:rPr/>
        <w:t>Nikdy se nepodařilo najít dobré vysvětlení pro tento úkaz. Ani tam nebyl kouř z požárů, ale přesto se slunce najednou zatemnělo. Venku nebylo možné nic vidět bez umělého osvětlení. Byla to ta nejzvláštnější věc, která se stala v Nové Anglii.</w:t>
      </w:r>
    </w:p>
    <w:p>
      <w:pPr>
        <w:pStyle w:val="Normal"/>
        <w:rPr/>
      </w:pPr>
      <w:r>
        <w:rPr/>
        <w:t>Všimli jste si, co se dělo? Zdá se, že znamení sledují centra, kde se šíří evangelium. Bylo to v Evropě, kde proběhlo zemětřesení. A pak v Americe.</w:t>
      </w:r>
    </w:p>
    <w:p>
      <w:pPr>
        <w:pStyle w:val="Normal"/>
        <w:rPr/>
      </w:pPr>
      <w:r>
        <w:rPr/>
        <w:t>Mnoho otců zakladatelů komentuje tento jev, kdy si mysleli, že to je konec světa. Tu noc, kdy vyšel měsíc, byl rudý jako krev. Mnozí to chápali jako předzvěst, že nastal konec.</w:t>
      </w:r>
    </w:p>
    <w:p>
      <w:pPr>
        <w:pStyle w:val="Normal"/>
        <w:rPr/>
      </w:pPr>
      <w:r>
        <w:rPr/>
        <w:t>Potom ve Zj 6,12 čteme o tom, že z nebe padaly hvězdy. To se stalo v roce 1833 a je to známo jako meteorický déšť leonid.</w:t>
      </w:r>
    </w:p>
    <w:p>
      <w:pPr>
        <w:pStyle w:val="Normal"/>
        <w:rPr/>
      </w:pPr>
      <w:r>
        <w:rPr/>
        <w:t>Bylo to, jakoby planeta byla zasypávána asteroidy. Mnozí si opět mysleli, že to je konec světa.</w:t>
      </w:r>
    </w:p>
    <w:p>
      <w:pPr>
        <w:pStyle w:val="Normal"/>
        <w:rPr/>
      </w:pPr>
      <w:r>
        <w:rPr/>
        <w:t>Vzpomínám si na jeden krátký příběh o tom, kdy někdo vzbudil Abrahama Lincolna: „Abe, to je konec světa! Pojď se podívat na tohle!“ Lincoln vyšel ven, díval se a řekl: „Nemyslím, že by to byl konec světa, protože za deštěm hvězd vidím, že velká souhvězdí jsou stále pevně na svém místě. A to znamená, že Pán Bůh je stále na Svém trůnu.“ Pak se vrátil a za chvíli usnul.</w:t>
      </w:r>
    </w:p>
    <w:p>
      <w:pPr>
        <w:pStyle w:val="Normal"/>
        <w:rPr/>
      </w:pPr>
      <w:r>
        <w:rPr/>
        <w:t>Mnozí lidé to komentovali a zdá se, že v dějinách se tyto věci děly, aby Pán Bůh získal naši pozornost a ukázal nám, kde, v jaké době, se nacházíme.</w:t>
      </w:r>
    </w:p>
    <w:p>
      <w:pPr>
        <w:pStyle w:val="Normal"/>
        <w:rPr/>
      </w:pPr>
      <w:r>
        <w:rPr/>
        <w:t>Proroctví se někdy odehrává pomalu, ale jistě. Den u Pána Boha je jako tisíc let a tisíc let je jako jeden den.</w:t>
      </w:r>
    </w:p>
    <w:p>
      <w:pPr>
        <w:pStyle w:val="Normal"/>
        <w:rPr/>
      </w:pPr>
      <w:r>
        <w:rPr/>
        <w:t>V průběhu času však vidíme, že jsme téměř na konci. Jediné, co můžeme dělat, je, pozorovat znamení a co se dnes děje ve světě a že poznání se rozmnožilo.</w:t>
      </w:r>
    </w:p>
    <w:p>
      <w:pPr>
        <w:pStyle w:val="Normal"/>
        <w:rPr/>
      </w:pPr>
      <w:r>
        <w:rPr/>
        <w:t>A pak samozřejmě, nebe se ještě nesvinulo jako svitek. Když přijde Pán, tyto věci se stanou.</w:t>
      </w:r>
    </w:p>
    <w:p>
      <w:pPr>
        <w:pStyle w:val="Normal"/>
        <w:rPr/>
      </w:pPr>
      <w:r>
        <w:rPr/>
        <w:t>Tehdy budou poslední dvě skupiny lidí.</w:t>
      </w:r>
    </w:p>
    <w:p>
      <w:pPr>
        <w:pStyle w:val="Normal"/>
        <w:rPr/>
      </w:pPr>
      <w:r>
        <w:rPr/>
        <w:t xml:space="preserve">Velcí muži světa budou volat na skály a hory, aby je skryly před tváří toho, který sedí na trůnu a před hněvem Beránkovým. To se stane v kontextu Ježíšova příchodu.  Oni uvidí, jak přichází, a je psáno, že všechna pokolení země budou naříkat, když uvidí Syna Člověka přicházet v oblacích nebeských. </w:t>
      </w:r>
    </w:p>
    <w:p>
      <w:pPr>
        <w:pStyle w:val="Normal"/>
        <w:rPr>
          <w:rStyle w:val="Cv"/>
        </w:rPr>
      </w:pPr>
      <w:r>
        <w:rPr/>
        <w:t xml:space="preserve">Lidé v jedné skupině </w:t>
      </w:r>
      <w:r>
        <w:rPr>
          <w:rStyle w:val="Cv"/>
        </w:rPr>
        <w:t>utíkají před Jeho příchodem.</w:t>
      </w:r>
    </w:p>
    <w:p>
      <w:pPr>
        <w:pStyle w:val="Normal"/>
        <w:rPr/>
      </w:pPr>
      <w:r>
        <w:rPr>
          <w:rStyle w:val="Cv"/>
        </w:rPr>
        <w:t xml:space="preserve">A lidé v druhé skupině </w:t>
      </w:r>
      <w:r>
        <w:rPr/>
        <w:t>řeknou:</w:t>
      </w:r>
    </w:p>
    <w:p>
      <w:pPr>
        <w:pStyle w:val="Normal"/>
        <w:rPr>
          <w:rStyle w:val="Cv"/>
          <w:color w:val="FF0000"/>
        </w:rPr>
      </w:pPr>
      <w:r>
        <w:rPr>
          <w:color w:val="FF0000"/>
        </w:rPr>
        <w:t>Iz 25,9: „</w:t>
      </w:r>
      <w:r>
        <w:rPr>
          <w:rStyle w:val="Cv"/>
          <w:color w:val="FF0000"/>
        </w:rPr>
        <w:t xml:space="preserve">Aj, Bůh náš tento </w:t>
      </w:r>
      <w:r>
        <w:rPr>
          <w:rStyle w:val="Emphasis"/>
          <w:color w:val="FF0000"/>
        </w:rPr>
        <w:t>jest,</w:t>
      </w:r>
      <w:r>
        <w:rPr>
          <w:rStyle w:val="Cv"/>
          <w:color w:val="FF0000"/>
        </w:rPr>
        <w:t xml:space="preserve"> očekávaliť jsme na něj, a vysvobodil nás. Onť jest Hospodin, jehož jsme očekávali; plésati a veseliti se budeme v spasení jeho.“</w:t>
      </w:r>
    </w:p>
    <w:p>
      <w:pPr>
        <w:pStyle w:val="Normal"/>
        <w:rPr>
          <w:rStyle w:val="Cv"/>
        </w:rPr>
      </w:pPr>
      <w:r>
        <w:rPr/>
      </w:r>
    </w:p>
    <w:p>
      <w:pPr>
        <w:pStyle w:val="Normal"/>
        <w:rPr>
          <w:rStyle w:val="Cv"/>
        </w:rPr>
      </w:pPr>
      <w:r>
        <w:rPr>
          <w:rStyle w:val="Cv"/>
        </w:rPr>
        <w:t>Amen.</w:t>
      </w:r>
    </w:p>
    <w:p>
      <w:pPr>
        <w:pStyle w:val="Normal"/>
        <w:rPr/>
      </w:pPr>
      <w:r>
        <w:rPr/>
      </w:r>
    </w:p>
    <w:p>
      <w:pPr>
        <w:pStyle w:val="Normal"/>
        <w:rPr/>
      </w:pPr>
      <w:r>
        <w:rPr/>
      </w:r>
    </w:p>
    <w:p>
      <w:pPr>
        <w:pStyle w:val="Normal"/>
        <w:rPr/>
      </w:pPr>
      <w:r>
        <w:rPr/>
      </w:r>
    </w:p>
    <w:p>
      <w:pPr>
        <w:pStyle w:val="Normal"/>
        <w:rPr/>
      </w:pPr>
      <w:r>
        <w:rPr/>
      </w:r>
    </w:p>
    <w:p>
      <w:pPr>
        <w:pStyle w:val="Normal"/>
        <w:widowControl/>
        <w:bidi w:val="0"/>
        <w:spacing w:lineRule="auto" w:line="276" w:before="0" w:after="200"/>
        <w:jc w:val="left"/>
        <w:rPr/>
      </w:pPr>
      <w:r>
        <w:rPr/>
      </w:r>
    </w:p>
    <w:sectPr>
      <w:type w:val="nextPage"/>
      <w:pgSz w:w="11906" w:h="16838"/>
      <w:pgMar w:left="1417" w:right="1417" w:header="0"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ahoma">
    <w:charset w:val="01"/>
    <w:family w:val="roman"/>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2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cs-CZ"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cs-CZ"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cs-CZ" w:eastAsia="en-US" w:bidi="ar-SA"/>
    </w:rPr>
  </w:style>
  <w:style w:type="character" w:styleId="DefaultParagraphFont" w:default="1">
    <w:name w:val="Default Paragraph Font"/>
    <w:uiPriority w:val="1"/>
    <w:semiHidden/>
    <w:unhideWhenUsed/>
    <w:qFormat/>
    <w:rPr/>
  </w:style>
  <w:style w:type="character" w:styleId="Cv" w:customStyle="1">
    <w:name w:val="cv"/>
    <w:basedOn w:val="DefaultParagraphFont"/>
    <w:qFormat/>
    <w:rsid w:val="00186206"/>
    <w:rPr/>
  </w:style>
  <w:style w:type="character" w:styleId="Cisloversen" w:customStyle="1">
    <w:name w:val="cisloversen"/>
    <w:basedOn w:val="DefaultParagraphFont"/>
    <w:qFormat/>
    <w:rsid w:val="00186206"/>
    <w:rPr/>
  </w:style>
  <w:style w:type="character" w:styleId="Nalezenyvers" w:customStyle="1">
    <w:name w:val="nalezenyvers"/>
    <w:basedOn w:val="DefaultParagraphFont"/>
    <w:qFormat/>
    <w:rsid w:val="00e65af9"/>
    <w:rPr/>
  </w:style>
  <w:style w:type="character" w:styleId="Emphasis">
    <w:name w:val="Emphasis"/>
    <w:basedOn w:val="DefaultParagraphFont"/>
    <w:uiPriority w:val="20"/>
    <w:qFormat/>
    <w:rsid w:val="00b91b0d"/>
    <w:rPr>
      <w:i/>
      <w:iCs/>
    </w:rPr>
  </w:style>
  <w:style w:type="character" w:styleId="TextbublinyChar" w:customStyle="1">
    <w:name w:val="Text bubliny Char"/>
    <w:basedOn w:val="DefaultParagraphFont"/>
    <w:link w:val="Textbubliny"/>
    <w:uiPriority w:val="99"/>
    <w:semiHidden/>
    <w:qFormat/>
    <w:rsid w:val="00136a16"/>
    <w:rPr>
      <w:rFonts w:ascii="Tahoma" w:hAnsi="Tahoma" w:cs="Tahoma"/>
      <w:sz w:val="16"/>
      <w:szCs w:val="16"/>
    </w:rPr>
  </w:style>
  <w:style w:type="character" w:styleId="Highlight" w:customStyle="1">
    <w:name w:val="highlight"/>
    <w:basedOn w:val="DefaultParagraphFont"/>
    <w:qFormat/>
    <w:rsid w:val="00762fb0"/>
    <w:rPr/>
  </w:style>
  <w:style w:type="character" w:styleId="ZhlavChar" w:customStyle="1">
    <w:name w:val="Záhlaví Char"/>
    <w:basedOn w:val="DefaultParagraphFont"/>
    <w:link w:val="Zhlav"/>
    <w:uiPriority w:val="99"/>
    <w:qFormat/>
    <w:rsid w:val="005a70c1"/>
    <w:rPr/>
  </w:style>
  <w:style w:type="character" w:styleId="ZpatChar" w:customStyle="1">
    <w:name w:val="Zápatí Char"/>
    <w:basedOn w:val="DefaultParagraphFont"/>
    <w:link w:val="Zpat"/>
    <w:uiPriority w:val="99"/>
    <w:qFormat/>
    <w:rsid w:val="005a70c1"/>
    <w:rPr/>
  </w:style>
  <w:style w:type="character" w:styleId="ListLabel1">
    <w:name w:val="ListLabel 1"/>
    <w:qFormat/>
    <w:rPr>
      <w:rFonts w:eastAsia="Calibri" w:cs="Calibri"/>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color w:val="FF0000"/>
      <w:u w:val="single"/>
    </w:rPr>
  </w:style>
  <w:style w:type="character" w:styleId="InternetLink">
    <w:name w:val="Internet Link"/>
    <w:rPr>
      <w:color w:val="000080"/>
      <w:u w:val="single"/>
      <w:lang w:val="zxx" w:eastAsia="zxx" w:bidi="zxx"/>
    </w:rPr>
  </w:style>
  <w:style w:type="paragraph" w:styleId="Heading">
    <w:name w:val="Heading"/>
    <w:basedOn w:val="Normal"/>
    <w:next w:val="TextBody"/>
    <w:qFormat/>
    <w:pPr>
      <w:keepNext w:val="true"/>
      <w:spacing w:before="240" w:after="120"/>
    </w:pPr>
    <w:rPr>
      <w:rFonts w:ascii="Liberation Sans" w:hAnsi="Liberation Sans" w:eastAsia="Noto Sans CJK SC Regular" w:cs="Lohit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BalloonText">
    <w:name w:val="Balloon Text"/>
    <w:basedOn w:val="Normal"/>
    <w:link w:val="TextbublinyChar"/>
    <w:uiPriority w:val="99"/>
    <w:semiHidden/>
    <w:unhideWhenUsed/>
    <w:qFormat/>
    <w:rsid w:val="00136a16"/>
    <w:pPr>
      <w:spacing w:lineRule="auto" w:line="240" w:before="0" w:after="0"/>
    </w:pPr>
    <w:rPr>
      <w:rFonts w:ascii="Tahoma" w:hAnsi="Tahoma" w:cs="Tahoma"/>
      <w:sz w:val="16"/>
      <w:szCs w:val="16"/>
    </w:rPr>
  </w:style>
  <w:style w:type="paragraph" w:styleId="ListParagraph">
    <w:name w:val="List Paragraph"/>
    <w:basedOn w:val="Normal"/>
    <w:uiPriority w:val="34"/>
    <w:qFormat/>
    <w:rsid w:val="00ca0ab4"/>
    <w:pPr>
      <w:spacing w:before="0" w:after="200"/>
      <w:ind w:left="720" w:hanging="0"/>
      <w:contextualSpacing/>
    </w:pPr>
    <w:rPr/>
  </w:style>
  <w:style w:type="paragraph" w:styleId="Header">
    <w:name w:val="Header"/>
    <w:basedOn w:val="Normal"/>
    <w:link w:val="ZhlavChar"/>
    <w:uiPriority w:val="99"/>
    <w:unhideWhenUsed/>
    <w:rsid w:val="005a70c1"/>
    <w:pPr>
      <w:tabs>
        <w:tab w:val="center" w:pos="4536" w:leader="none"/>
        <w:tab w:val="right" w:pos="9072" w:leader="none"/>
      </w:tabs>
      <w:spacing w:lineRule="auto" w:line="240" w:before="0" w:after="0"/>
    </w:pPr>
    <w:rPr/>
  </w:style>
  <w:style w:type="paragraph" w:styleId="Footer">
    <w:name w:val="Footer"/>
    <w:basedOn w:val="Normal"/>
    <w:link w:val="ZpatChar"/>
    <w:uiPriority w:val="99"/>
    <w:unhideWhenUsed/>
    <w:rsid w:val="005a70c1"/>
    <w:pPr>
      <w:tabs>
        <w:tab w:val="center" w:pos="4536" w:leader="none"/>
        <w:tab w:val="right" w:pos="9072" w:leader="none"/>
      </w:tabs>
      <w:spacing w:lineRule="auto" w:line="240" w:before="0" w:after="0"/>
    </w:pPr>
    <w:rPr/>
  </w:style>
  <w:style w:type="numbering" w:styleId="NoList" w:default="1">
    <w:name w:val="No List"/>
    <w:uiPriority w:val="99"/>
    <w:semiHidden/>
    <w:unhideWhenUsed/>
    <w:qFormat/>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D31C3E-24BE-4008-87EE-C6EB64210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Application>LibreOffice/6.0.7.3$Linux_X86_64 LibreOffice_project/00m0$Build-3</Application>
  <Pages>14</Pages>
  <Words>5421</Words>
  <Characters>26035</Characters>
  <CharactersWithSpaces>31308</CharactersWithSpaces>
  <Paragraphs>207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2019-01-28T19:48:00Z</dcterms:created>
  <dc:creator>Standard</dc:creator>
  <dc:description/>
  <dc:language>en-US</dc:language>
  <cp:lastModifiedBy/>
  <dcterms:modified xsi:type="dcterms:W3CDTF">2019-01-29T08:37:37Z</dcterms:modified>
  <cp:revision>12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